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57F" w:rsidRDefault="0013057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3057F" w:rsidRDefault="0013057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13057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3057F" w:rsidRDefault="0013057F">
            <w:pPr>
              <w:pStyle w:val="ConsPlusNormal"/>
            </w:pPr>
            <w:r>
              <w:t>22 декабря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3057F" w:rsidRDefault="0013057F">
            <w:pPr>
              <w:pStyle w:val="ConsPlusNormal"/>
              <w:jc w:val="right"/>
            </w:pPr>
            <w:r>
              <w:t>N 436-ФЗ</w:t>
            </w:r>
          </w:p>
        </w:tc>
      </w:tr>
    </w:tbl>
    <w:p w:rsidR="0013057F" w:rsidRDefault="001305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057F" w:rsidRDefault="0013057F">
      <w:pPr>
        <w:pStyle w:val="ConsPlusNormal"/>
        <w:jc w:val="both"/>
      </w:pPr>
    </w:p>
    <w:p w:rsidR="0013057F" w:rsidRDefault="0013057F">
      <w:pPr>
        <w:pStyle w:val="ConsPlusTitle"/>
        <w:jc w:val="center"/>
      </w:pPr>
      <w:r>
        <w:t>РОССИЙСКАЯ ФЕДЕРАЦИЯ</w:t>
      </w:r>
    </w:p>
    <w:p w:rsidR="0013057F" w:rsidRDefault="0013057F">
      <w:pPr>
        <w:pStyle w:val="ConsPlusTitle"/>
        <w:jc w:val="center"/>
      </w:pPr>
    </w:p>
    <w:p w:rsidR="0013057F" w:rsidRDefault="0013057F">
      <w:pPr>
        <w:pStyle w:val="ConsPlusTitle"/>
        <w:jc w:val="center"/>
      </w:pPr>
      <w:r>
        <w:t>ФЕДЕРАЛЬНЫЙ ЗАКОН</w:t>
      </w:r>
    </w:p>
    <w:p w:rsidR="0013057F" w:rsidRDefault="0013057F">
      <w:pPr>
        <w:pStyle w:val="ConsPlusTitle"/>
        <w:jc w:val="center"/>
      </w:pPr>
    </w:p>
    <w:p w:rsidR="0013057F" w:rsidRDefault="0013057F">
      <w:pPr>
        <w:pStyle w:val="ConsPlusTitle"/>
        <w:jc w:val="center"/>
      </w:pPr>
      <w:r>
        <w:t>О ВНЕСЕНИИ ИЗМЕНЕНИЙ</w:t>
      </w:r>
    </w:p>
    <w:p w:rsidR="0013057F" w:rsidRDefault="0013057F">
      <w:pPr>
        <w:pStyle w:val="ConsPlusTitle"/>
        <w:jc w:val="center"/>
      </w:pPr>
      <w:r>
        <w:t>В ФЕДЕРАЛЬНЫЙ ЗАКОН "О ГОСУДАРСТВЕННОМ РЕГУЛИРОВАНИИ</w:t>
      </w:r>
    </w:p>
    <w:p w:rsidR="0013057F" w:rsidRDefault="0013057F">
      <w:pPr>
        <w:pStyle w:val="ConsPlusTitle"/>
        <w:jc w:val="center"/>
      </w:pPr>
      <w:r>
        <w:t>ПРОИЗВОДСТВА И ОБОРОТА ЭТИЛОВОГО СПИРТА, АЛКОГОЛЬНОЙ</w:t>
      </w:r>
    </w:p>
    <w:p w:rsidR="0013057F" w:rsidRDefault="0013057F">
      <w:pPr>
        <w:pStyle w:val="ConsPlusTitle"/>
        <w:jc w:val="center"/>
      </w:pPr>
      <w:r>
        <w:t>И СПИРТОСОДЕРЖАЩЕЙ ПРОДУКЦИИ И ОБ ОГРАНИЧЕНИИ ПОТРЕБЛЕНИЯ</w:t>
      </w:r>
    </w:p>
    <w:p w:rsidR="0013057F" w:rsidRDefault="0013057F">
      <w:pPr>
        <w:pStyle w:val="ConsPlusTitle"/>
        <w:jc w:val="center"/>
      </w:pPr>
      <w:r>
        <w:t>(РАСПИТИЯ) АЛКОГОЛЬНОЙ ПРОДУКЦИИ" И ОТДЕЛЬНЫЕ</w:t>
      </w:r>
    </w:p>
    <w:p w:rsidR="0013057F" w:rsidRDefault="0013057F">
      <w:pPr>
        <w:pStyle w:val="ConsPlusTitle"/>
        <w:jc w:val="center"/>
      </w:pPr>
      <w:r>
        <w:t>ЗАКОНОДАТЕЛЬНЫЕ АКТЫ РОССИЙСКОЙ ФЕДЕРАЦИИ</w:t>
      </w:r>
    </w:p>
    <w:p w:rsidR="0013057F" w:rsidRDefault="0013057F">
      <w:pPr>
        <w:pStyle w:val="ConsPlusNormal"/>
        <w:jc w:val="center"/>
      </w:pPr>
    </w:p>
    <w:p w:rsidR="0013057F" w:rsidRDefault="0013057F">
      <w:pPr>
        <w:pStyle w:val="ConsPlusNormal"/>
        <w:jc w:val="right"/>
      </w:pPr>
      <w:r>
        <w:t>Принят</w:t>
      </w:r>
    </w:p>
    <w:p w:rsidR="0013057F" w:rsidRDefault="0013057F">
      <w:pPr>
        <w:pStyle w:val="ConsPlusNormal"/>
        <w:jc w:val="right"/>
      </w:pPr>
      <w:r>
        <w:t>Государственной Думой</w:t>
      </w:r>
    </w:p>
    <w:p w:rsidR="0013057F" w:rsidRDefault="0013057F">
      <w:pPr>
        <w:pStyle w:val="ConsPlusNormal"/>
        <w:jc w:val="right"/>
      </w:pPr>
      <w:r>
        <w:t>9 декабря 2020 года</w:t>
      </w:r>
    </w:p>
    <w:p w:rsidR="0013057F" w:rsidRDefault="0013057F">
      <w:pPr>
        <w:pStyle w:val="ConsPlusNormal"/>
        <w:jc w:val="right"/>
      </w:pPr>
    </w:p>
    <w:p w:rsidR="0013057F" w:rsidRDefault="0013057F">
      <w:pPr>
        <w:pStyle w:val="ConsPlusNormal"/>
        <w:jc w:val="right"/>
      </w:pPr>
      <w:r>
        <w:t>Одобрен</w:t>
      </w:r>
    </w:p>
    <w:p w:rsidR="0013057F" w:rsidRDefault="0013057F">
      <w:pPr>
        <w:pStyle w:val="ConsPlusNormal"/>
        <w:jc w:val="right"/>
      </w:pPr>
      <w:r>
        <w:t>Советом Федерации</w:t>
      </w:r>
    </w:p>
    <w:p w:rsidR="0013057F" w:rsidRDefault="0013057F">
      <w:pPr>
        <w:pStyle w:val="ConsPlusNormal"/>
        <w:jc w:val="right"/>
      </w:pPr>
      <w:r>
        <w:t>16 декабря 2020 года</w:t>
      </w:r>
    </w:p>
    <w:p w:rsidR="0013057F" w:rsidRDefault="0013057F">
      <w:pPr>
        <w:pStyle w:val="ConsPlusNormal"/>
        <w:jc w:val="right"/>
      </w:pPr>
    </w:p>
    <w:p w:rsidR="0013057F" w:rsidRDefault="0013057F">
      <w:pPr>
        <w:pStyle w:val="ConsPlusTitle"/>
        <w:ind w:firstLine="540"/>
        <w:jc w:val="both"/>
        <w:outlineLvl w:val="0"/>
      </w:pPr>
      <w:r>
        <w:t>Статья 1</w:t>
      </w:r>
    </w:p>
    <w:p w:rsidR="0013057F" w:rsidRDefault="0013057F">
      <w:pPr>
        <w:pStyle w:val="ConsPlusNormal"/>
        <w:jc w:val="center"/>
      </w:pPr>
    </w:p>
    <w:p w:rsidR="0013057F" w:rsidRDefault="0013057F">
      <w:pPr>
        <w:pStyle w:val="ConsPlusNormal"/>
        <w:ind w:firstLine="540"/>
        <w:jc w:val="both"/>
      </w:pPr>
      <w:r>
        <w:t xml:space="preserve">Внести в Федеральный </w:t>
      </w:r>
      <w:hyperlink r:id="rId6" w:history="1">
        <w:r>
          <w:rPr>
            <w:color w:val="0000FF"/>
          </w:rPr>
          <w:t>закон</w:t>
        </w:r>
      </w:hyperlink>
      <w:r>
        <w:t xml:space="preserve">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(в редакции Федерального закона от 7 января 1999 года N 18-ФЗ) (Собрание законодательства Российской Федерации, 1995, N 48, ст. 4553; 1999, N 2, ст. 245; 2001, N 53, ст. 5022; 2002, N 30, ст. 3026, 3033; 2004, N 45, ст. 4377; 2005, N 30, ст. 3113; 2006, N 1, ст. 20; 2007, N 1, ст. 11; N 31, ст. 3994; N 49, ст. 6063; 2008, N 30, ст. 3616; 2009, N 1, ст. 21; N 52, ст. 6450; 2010, N 15, ст. 1737; N 31, ст. 4196; 2011, N 1, ст. 42; N 27, ст. 3880; N 30, ст. 4566, 4601; 2012, N 26, ст. 3446; N 27, ст. 3589; N 31, ст. 4322; N 53, ст. 7584, 7611; 2013, N 30, ст. 4065; N 44, ст. 5635; 2015, N 1, ст. 43, 44, 47; N 14, ст. 2022; N 27, ст. 3973; 2016, N 1, ст. 20; N 26, ст. 3871; N 27, ст. 4193, 4194; 2017, N 31, ст. 4827; 2018, N 1, ст. 17; N 31, ст. 4861; N 32, ст. 5082; N 49, ст. 7520; N 53, ст. 8486; 2019, N 52, ст. 7776, 7799; 2020, N 17, ст. 2723; N 24, ст. 3740) следующие изменения: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1) в </w:t>
      </w:r>
      <w:hyperlink r:id="rId7" w:history="1">
        <w:r>
          <w:rPr>
            <w:color w:val="0000FF"/>
          </w:rPr>
          <w:t>статье 2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а) </w:t>
      </w:r>
      <w:hyperlink r:id="rId8" w:history="1">
        <w:r>
          <w:rPr>
            <w:color w:val="0000FF"/>
          </w:rPr>
          <w:t>подпункт 17</w:t>
        </w:r>
      </w:hyperlink>
      <w:r>
        <w:t xml:space="preserve"> признать утратившим силу;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б) </w:t>
      </w:r>
      <w:hyperlink r:id="rId9" w:history="1">
        <w:r>
          <w:rPr>
            <w:color w:val="0000FF"/>
          </w:rPr>
          <w:t>дополнить</w:t>
        </w:r>
      </w:hyperlink>
      <w:r>
        <w:t xml:space="preserve"> подпунктом 17.1 следующего содержания: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"17.1) федеральный орган по контролю и надзору - федеральный орган исполнительной власти, уполномоченный по контролю (надзору) в области производства и оборота этилового спирта, алкогольной и спиртосодержащей продукции;";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в) в </w:t>
      </w:r>
      <w:hyperlink r:id="rId10" w:history="1">
        <w:r>
          <w:rPr>
            <w:color w:val="0000FF"/>
          </w:rPr>
          <w:t>подпункте 18</w:t>
        </w:r>
      </w:hyperlink>
      <w:r>
        <w:t xml:space="preserve"> слова "с использованием этилового спирта, для производства пива и пивных напитков, сидра, пуаре, медовухи" исключить;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г) в </w:t>
      </w:r>
      <w:hyperlink r:id="rId11" w:history="1">
        <w:r>
          <w:rPr>
            <w:color w:val="0000FF"/>
          </w:rPr>
          <w:t>подпункте 19</w:t>
        </w:r>
      </w:hyperlink>
      <w:r>
        <w:t xml:space="preserve"> слова "и позволяющий обеспечивать установленный Правительством Российской Федерации минимальный уровень рентабельности производства этих видов </w:t>
      </w:r>
      <w:r>
        <w:lastRenderedPageBreak/>
        <w:t>продукции" исключить;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д) в </w:t>
      </w:r>
      <w:hyperlink r:id="rId12" w:history="1">
        <w:r>
          <w:rPr>
            <w:color w:val="0000FF"/>
          </w:rPr>
          <w:t>подпункте 22</w:t>
        </w:r>
      </w:hyperlink>
      <w:r>
        <w:t xml:space="preserve"> слова "уполномоченный Правительством Российской Федерации федеральный орган исполнительной власти" заменить словами "федеральный орган по контролю и надзору", слова "федеральный реестр алкогольной продукции" заменить словами "единую государственную автоматизированную информационную систему учета объема производства и оборота этилового спирта, алкогольной и спиртосодержащей продукции";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е) </w:t>
      </w:r>
      <w:hyperlink r:id="rId13" w:history="1">
        <w:r>
          <w:rPr>
            <w:color w:val="0000FF"/>
          </w:rPr>
          <w:t>подпункт 27</w:t>
        </w:r>
      </w:hyperlink>
      <w:r>
        <w:t xml:space="preserve"> признать утратившим силу;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ж) </w:t>
      </w:r>
      <w:hyperlink r:id="rId14" w:history="1">
        <w:r>
          <w:rPr>
            <w:color w:val="0000FF"/>
          </w:rPr>
          <w:t>дополнить</w:t>
        </w:r>
      </w:hyperlink>
      <w:r>
        <w:t xml:space="preserve"> подпунктами 28 - 30 следующего содержания: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"28) регулирующий орган - федеральный орган исполнительной власти, уполномоченный на осуществление функций по выработке государственной политики и нормативно-правовому регулированию в сфере производства и оборота этилового спирта, алкогольной и спиртосодержащей продукции;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29) сельскохозяйственные товаропроизводители - организации, индивидуальные предприниматели, крестьянские (фермерские) хозяйства, признаваемые сельскохозяйственными товаропроизводителями 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29 декабря 2006 года N 264-ФЗ "О развитии сельского хозяйства";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30) единая государственная автоматизированная информационная система учета объема производства и оборота этилового спирта, алкогольной и спиртосодержащей продукции (далее также - единая государственная автоматизированная информационная система) - федеральная информационная система, созданная в целях учета объема производства, оборота и (или) использования этилового спирта, алкогольной и спиртосодержащей продукции, использования производственных мощностей, объема собранного винограда, использованного для производства винодельческой продукции, а также осуществления анализа информации и контроля за производством, оборотом и (или) использованием этилового спирта, алкогольной и спиртосодержащей продукции, использованием производственных мощностей, объемом собранного винограда, использованным для производства винодельческой продукции.";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2) в </w:t>
      </w:r>
      <w:hyperlink r:id="rId16" w:history="1">
        <w:r>
          <w:rPr>
            <w:color w:val="0000FF"/>
          </w:rPr>
          <w:t>статье 5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а) в </w:t>
      </w:r>
      <w:hyperlink r:id="rId17" w:history="1">
        <w:r>
          <w:rPr>
            <w:color w:val="0000FF"/>
          </w:rPr>
          <w:t>абзаце шестом</w:t>
        </w:r>
      </w:hyperlink>
      <w:r>
        <w:t xml:space="preserve"> слова "и акцизными марками" исключить;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б) </w:t>
      </w:r>
      <w:hyperlink r:id="rId18" w:history="1">
        <w:r>
          <w:rPr>
            <w:color w:val="0000FF"/>
          </w:rPr>
          <w:t>абзац восьмой</w:t>
        </w:r>
      </w:hyperlink>
      <w:r>
        <w:t xml:space="preserve"> признать утратившим силу;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в) в </w:t>
      </w:r>
      <w:hyperlink r:id="rId19" w:history="1">
        <w:r>
          <w:rPr>
            <w:color w:val="0000FF"/>
          </w:rPr>
          <w:t>абзаце девятом</w:t>
        </w:r>
      </w:hyperlink>
      <w:r>
        <w:t xml:space="preserve"> слова "установление порядка лицензирования" заменить словом "лицензирование", слова "(организациями, индивидуальными предпринимателями, крестьянскими (фермерскими) хозяйствами), признаваемыми таковыми в соответствии с Федеральным законом от 29 декабря 2006 года N 264-ФЗ "О развитии сельского хозяйства" (далее также - сельскохозяйственные товаропроизводители)" исключить;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г) </w:t>
      </w:r>
      <w:hyperlink r:id="rId20" w:history="1">
        <w:r>
          <w:rPr>
            <w:color w:val="0000FF"/>
          </w:rPr>
          <w:t>абзац одиннадцатый</w:t>
        </w:r>
      </w:hyperlink>
      <w:r>
        <w:t xml:space="preserve"> изложить в следующей редакции: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"установление порядка учета в области производства, оборота и (или) использования этилового спирта, алкогольной и спиртосодержащей продукции;";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д) в </w:t>
      </w:r>
      <w:hyperlink r:id="rId21" w:history="1">
        <w:r>
          <w:rPr>
            <w:color w:val="0000FF"/>
          </w:rPr>
          <w:t>абзаце двенадцатом</w:t>
        </w:r>
      </w:hyperlink>
      <w:r>
        <w:t xml:space="preserve"> слова "а также" заменить словами "деклараций (декларирования) об использовании производственных мощностей производителями пива и пивных напитков, сидра, пуаре, медовухи, а также деклараций (декларирования)";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е) </w:t>
      </w:r>
      <w:hyperlink r:id="rId22" w:history="1">
        <w:r>
          <w:rPr>
            <w:color w:val="0000FF"/>
          </w:rPr>
          <w:t>абзац восемнадцатый</w:t>
        </w:r>
      </w:hyperlink>
      <w:r>
        <w:t xml:space="preserve"> изложить в следующей редакции: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lastRenderedPageBreak/>
        <w:t>"установление порядка ведения и функционирования единой государственной автоматизированной информационной системы и осуществление ведения единой государственной автоматизированной информационной системы;";</w:t>
      </w:r>
    </w:p>
    <w:p w:rsidR="0013057F" w:rsidRDefault="0013057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3057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3057F" w:rsidRDefault="0013057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3057F" w:rsidRDefault="0013057F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"ж" п. 2 ст. 1 </w:t>
            </w:r>
            <w:hyperlink w:anchor="P497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01.11.2021.</w:t>
            </w:r>
          </w:p>
        </w:tc>
      </w:tr>
    </w:tbl>
    <w:p w:rsidR="0013057F" w:rsidRDefault="0013057F">
      <w:pPr>
        <w:pStyle w:val="ConsPlusNormal"/>
        <w:spacing w:before="280"/>
        <w:ind w:firstLine="540"/>
        <w:jc w:val="both"/>
      </w:pPr>
      <w:bookmarkStart w:id="0" w:name="P49"/>
      <w:bookmarkEnd w:id="0"/>
      <w:r>
        <w:t xml:space="preserve">ж) в </w:t>
      </w:r>
      <w:hyperlink r:id="rId23" w:history="1">
        <w:r>
          <w:rPr>
            <w:color w:val="0000FF"/>
          </w:rPr>
          <w:t>абзаце девятнадцатом</w:t>
        </w:r>
      </w:hyperlink>
      <w:r>
        <w:t xml:space="preserve"> слова "с использованием этилового спирта, производства пива и пивных напитков, сидра, пуаре, медовухи" исключить;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з) </w:t>
      </w:r>
      <w:hyperlink r:id="rId24" w:history="1">
        <w:r>
          <w:rPr>
            <w:color w:val="0000FF"/>
          </w:rPr>
          <w:t>абзац двадцатый</w:t>
        </w:r>
      </w:hyperlink>
      <w:r>
        <w:t xml:space="preserve"> изложить в следующей редакции: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"установление норм минимального использования производственной мощности основного технологического оборудования для производства этилового спирта или алкогольной продукции с использованием этилового спирта;";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и) в </w:t>
      </w:r>
      <w:hyperlink r:id="rId25" w:history="1">
        <w:r>
          <w:rPr>
            <w:color w:val="0000FF"/>
          </w:rPr>
          <w:t>абзаце двадцать первом</w:t>
        </w:r>
      </w:hyperlink>
      <w:r>
        <w:t xml:space="preserve"> слова ", а также порядка ведения федерального реестра алкогольной продукции и осуществление его ведения" исключить;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к) </w:t>
      </w:r>
      <w:hyperlink r:id="rId26" w:history="1">
        <w:r>
          <w:rPr>
            <w:color w:val="0000FF"/>
          </w:rPr>
          <w:t>абзац двадцать второй</w:t>
        </w:r>
      </w:hyperlink>
      <w:r>
        <w:t xml:space="preserve"> изложить в следующей редакции: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"установление требований к автомобильному транспорту, используемому для перевозок этилового спирта и нефасованной спиртосодержащей продукции с содержанием этилового спирта более 25 процентов объема готовой продукции в объеме, превышающем 200 декалитров в год, к оборудованию для учета объема таких перевозок и к специальным техническим средствам регистрации в автоматическом режиме движения, которыми оснащается автомобильный транспорт, используемый для данных перевозок;";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л) в </w:t>
      </w:r>
      <w:hyperlink r:id="rId27" w:history="1">
        <w:r>
          <w:rPr>
            <w:color w:val="0000FF"/>
          </w:rPr>
          <w:t>абзаце двадцать третьем</w:t>
        </w:r>
      </w:hyperlink>
      <w:r>
        <w:t xml:space="preserve"> слова "и стационарным торговым объектам" исключить;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м) </w:t>
      </w:r>
      <w:hyperlink r:id="rId28" w:history="1">
        <w:r>
          <w:rPr>
            <w:color w:val="0000FF"/>
          </w:rPr>
          <w:t>абзацы двадцать четвертый</w:t>
        </w:r>
      </w:hyperlink>
      <w:r>
        <w:t xml:space="preserve"> и </w:t>
      </w:r>
      <w:hyperlink r:id="rId29" w:history="1">
        <w:r>
          <w:rPr>
            <w:color w:val="0000FF"/>
          </w:rPr>
          <w:t>двадцать шестой</w:t>
        </w:r>
      </w:hyperlink>
      <w:r>
        <w:t xml:space="preserve"> признать утратившими силу;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н) в </w:t>
      </w:r>
      <w:hyperlink r:id="rId30" w:history="1">
        <w:r>
          <w:rPr>
            <w:color w:val="0000FF"/>
          </w:rPr>
          <w:t>абзаце двадцать седьмом</w:t>
        </w:r>
      </w:hyperlink>
      <w:r>
        <w:t xml:space="preserve"> слова "в пункте 1.1" заменить словами "в пункте 2";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3) в </w:t>
      </w:r>
      <w:hyperlink r:id="rId31" w:history="1">
        <w:r>
          <w:rPr>
            <w:color w:val="0000FF"/>
          </w:rPr>
          <w:t>пункте 1 статьи 6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а) </w:t>
      </w:r>
      <w:hyperlink r:id="rId32" w:history="1">
        <w:r>
          <w:rPr>
            <w:color w:val="0000FF"/>
          </w:rPr>
          <w:t>абзац четвертый</w:t>
        </w:r>
      </w:hyperlink>
      <w:r>
        <w:t xml:space="preserve"> изложить в следующей редакции: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"лицензирование розничной продажи алкогольной продукции (за исключением лицензирования розничной продажи, определенной абзацем двенадцатым пункта 2 статьи 18 настоящего Федерального закона);";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б) </w:t>
      </w:r>
      <w:hyperlink r:id="rId33" w:history="1">
        <w:r>
          <w:rPr>
            <w:color w:val="0000FF"/>
          </w:rPr>
          <w:t>абзацы десятый</w:t>
        </w:r>
      </w:hyperlink>
      <w:r>
        <w:t xml:space="preserve"> и </w:t>
      </w:r>
      <w:hyperlink r:id="rId34" w:history="1">
        <w:r>
          <w:rPr>
            <w:color w:val="0000FF"/>
          </w:rPr>
          <w:t>одиннадцатый</w:t>
        </w:r>
      </w:hyperlink>
      <w:r>
        <w:t xml:space="preserve"> признать утратившими силу;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4) в </w:t>
      </w:r>
      <w:hyperlink r:id="rId35" w:history="1">
        <w:r>
          <w:rPr>
            <w:color w:val="0000FF"/>
          </w:rPr>
          <w:t>статье 8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а) в </w:t>
      </w:r>
      <w:hyperlink r:id="rId36" w:history="1">
        <w:r>
          <w:rPr>
            <w:color w:val="0000FF"/>
          </w:rPr>
          <w:t>пункте 2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37" w:history="1">
        <w:r>
          <w:rPr>
            <w:color w:val="0000FF"/>
          </w:rPr>
          <w:t>абзац первый</w:t>
        </w:r>
      </w:hyperlink>
      <w:r>
        <w:t xml:space="preserve"> дополнить словами ", опломбированными федеральным органом по контролю и надзору";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38" w:history="1">
        <w:r>
          <w:rPr>
            <w:color w:val="0000FF"/>
          </w:rPr>
          <w:t>абзац второй</w:t>
        </w:r>
      </w:hyperlink>
      <w:r>
        <w:t xml:space="preserve"> дополнить словами ", опломбированными федеральным органом по контролю и надзору";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39" w:history="1">
        <w:r>
          <w:rPr>
            <w:color w:val="0000FF"/>
          </w:rPr>
          <w:t>абзаце четвертом</w:t>
        </w:r>
      </w:hyperlink>
      <w:r>
        <w:t xml:space="preserve"> слова "уполномоченным Правительством Российской Федерации федеральным органом исполнительной власти" заменить словами "федеральным органом по </w:t>
      </w:r>
      <w:r>
        <w:lastRenderedPageBreak/>
        <w:t>контролю и надзору";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40" w:history="1">
        <w:r>
          <w:rPr>
            <w:color w:val="0000FF"/>
          </w:rPr>
          <w:t>абзаце седьмом</w:t>
        </w:r>
      </w:hyperlink>
      <w:r>
        <w:t xml:space="preserve"> слова "Правительством Российской Федерации" заменить словами "федеральным органом по контролю и надзору";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41" w:history="1">
        <w:r>
          <w:rPr>
            <w:color w:val="0000FF"/>
          </w:rPr>
          <w:t>абзац восьмой</w:t>
        </w:r>
      </w:hyperlink>
      <w:r>
        <w:t xml:space="preserve"> после слов "об объеме производства и оборота этилового спирта, алкогольной и спиртосодержащей продукции" дополнить словами ", о концентрации денатурирующих веществ в денатурированном этиловом спирте (денатурате)";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42" w:history="1">
        <w:r>
          <w:rPr>
            <w:color w:val="0000FF"/>
          </w:rPr>
          <w:t>абзац девятый</w:t>
        </w:r>
      </w:hyperlink>
      <w:r>
        <w:t xml:space="preserve"> изложить в следующей редакции: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"Требования к автоматическим средствам измерения и учета концентрации и объема безводного спирта в готовой продукции, объема готовой продукции и (или) техническим средствам фиксации и передачи информации об объеме производства и оборота этилового спирта, алкогольной и спиртосодержащей продукции, о концентрации денатурирующих веществ в денатурированном этиловом спирте (денатурате), включающим в себя программные средства единой государственной автоматизированной информационной системы и программно-аппаратные средства организаций, сельскохозяйственных товаропроизводителей и индивидуальных предпринимателей, в единую государственную автоматизированную информационную систему устанавливаются Правительством Российской Федерации.";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43" w:history="1">
        <w:r>
          <w:rPr>
            <w:color w:val="0000FF"/>
          </w:rPr>
          <w:t>абзац десятый</w:t>
        </w:r>
      </w:hyperlink>
      <w:r>
        <w:t xml:space="preserve"> дополнить предложением следующего содержания: "Требования настоящего абзаца не распространяются на основное технологическое оборудование, указанное в абзаце четвертом настоящего пункта.";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44" w:history="1">
        <w:r>
          <w:rPr>
            <w:color w:val="0000FF"/>
          </w:rPr>
          <w:t>абзац двенадцатый</w:t>
        </w:r>
      </w:hyperlink>
      <w:r>
        <w:t xml:space="preserve"> изложить в следующей редакции: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"Программно-аппаратные средства организаций, использующих основное технологическое оборудование для производства этилового спирта, спиртосодержащей продукции, а также основное технологическое оборудование для производства пива и пивных напитков, сидра, пуаре, медовухи с производственной мощностью более 300 тысяч декалитров в год, наряду с приемом и передачей информации, указанной в абзаце десятом настоящего пункта, должны обеспечивать прием и передачу информации о закупке, хранении и поставках такой продукции.";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45" w:history="1">
        <w:r>
          <w:rPr>
            <w:color w:val="0000FF"/>
          </w:rPr>
          <w:t>абзаце тринадцатом</w:t>
        </w:r>
      </w:hyperlink>
      <w:r>
        <w:t xml:space="preserve"> слова "(в том числе денатурата)" исключить;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46" w:history="1">
        <w:r>
          <w:rPr>
            <w:color w:val="0000FF"/>
          </w:rPr>
          <w:t>абзаце пятнадцатом</w:t>
        </w:r>
      </w:hyperlink>
      <w:r>
        <w:t xml:space="preserve"> слово "акцизными" заменить словами "федеральными специальными", слово "акцизных" заменить словами "федеральных специальных";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47" w:history="1">
        <w:r>
          <w:rPr>
            <w:color w:val="0000FF"/>
          </w:rPr>
          <w:t>абзац восемнадцатый</w:t>
        </w:r>
      </w:hyperlink>
      <w:r>
        <w:t xml:space="preserve"> дополнить словами ", опломбированными федеральным органом по контролю и надзору";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48" w:history="1">
        <w:r>
          <w:rPr>
            <w:color w:val="0000FF"/>
          </w:rPr>
          <w:t>абзац двадцать четвертый</w:t>
        </w:r>
      </w:hyperlink>
      <w:r>
        <w:t xml:space="preserve"> признать утратившим силу;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49" w:history="1">
        <w:r>
          <w:rPr>
            <w:color w:val="0000FF"/>
          </w:rPr>
          <w:t>абзац двадцать пятый</w:t>
        </w:r>
      </w:hyperlink>
      <w:r>
        <w:t xml:space="preserve"> изложить в следующей редакции: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"Программно-аппаратные средства организаций, использующих основное технологическое оборудование для производства денатурированного этилового спирта (денатурата), должны обеспечивать прием и передачу информации о концентрации денатурирующих веществ в денатурированном этиловом спирте (денатурате) в единую государственную автоматизированную информационную систему.";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50" w:history="1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"Программно-аппаратные средства организаций, использующих основное технологическое оборудование для производства пива и пивных напитков, сидра, пуаре, медовухи с </w:t>
      </w:r>
      <w:r>
        <w:lastRenderedPageBreak/>
        <w:t>производственной мощностью не более 300 тысяч декалитров в год, должны обеспечивать прием и передачу информации об объеме производства, закупки, хранения и поставки такой продукции.";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б) в </w:t>
      </w:r>
      <w:hyperlink r:id="rId51" w:history="1">
        <w:r>
          <w:rPr>
            <w:color w:val="0000FF"/>
          </w:rPr>
          <w:t>пункте 2.1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52" w:history="1">
        <w:r>
          <w:rPr>
            <w:color w:val="0000FF"/>
          </w:rPr>
          <w:t>подпункте 3</w:t>
        </w:r>
      </w:hyperlink>
      <w:r>
        <w:t xml:space="preserve"> слова "уполномоченным Правительством Российской Федерации федеральным органом исполнительной власти" заменить словами "федеральным органом по контролю и надзору", слова "уполномоченный Правительством Российской Федерации федеральный орган исполнительной власти" заменить словами "федеральный орган по контролю и надзору", слова "с момента" заменить словами "со дня";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53" w:history="1">
        <w:r>
          <w:rPr>
            <w:color w:val="0000FF"/>
          </w:rPr>
          <w:t>подпункте 5</w:t>
        </w:r>
      </w:hyperlink>
      <w:r>
        <w:t xml:space="preserve"> слова "а также ввозимых в Российскую Федерацию в качестве припасов в соответствии с установленными правом ЕАЭС особенностями совершения таможенных операций в отношении припасов" заменить словами "а также ввозимых в Российскую Федерацию и вывозимых из Российской Федерации в качестве припасов, имеющих статус иностранных товаров, в соответствии с установленными правом ЕАЭС особенностями совершения таможенных операций в отношении припасов";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54" w:history="1">
        <w:r>
          <w:rPr>
            <w:color w:val="0000FF"/>
          </w:rPr>
          <w:t>подпункт 8</w:t>
        </w:r>
      </w:hyperlink>
      <w:r>
        <w:t xml:space="preserve"> признать утратившим силу;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55" w:history="1">
        <w:r>
          <w:rPr>
            <w:color w:val="0000FF"/>
          </w:rPr>
          <w:t>подпункте 9</w:t>
        </w:r>
      </w:hyperlink>
      <w:r>
        <w:t xml:space="preserve"> слова "(в том числе денатурата)" исключить;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56" w:history="1">
        <w:r>
          <w:rPr>
            <w:color w:val="0000FF"/>
          </w:rPr>
          <w:t>дополнить</w:t>
        </w:r>
      </w:hyperlink>
      <w:r>
        <w:t xml:space="preserve"> подпунктом 13 следующего содержания: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"13) розничной продажи алкогольной продукции, имеющей статус товаров ЕАЭС, размещенной на бортах воздушных судов в качестве припасов в соответствии с правом ЕАЭС и законодательством Российской Федерации о таможенном деле.";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в) в </w:t>
      </w:r>
      <w:hyperlink r:id="rId57" w:history="1">
        <w:r>
          <w:rPr>
            <w:color w:val="0000FF"/>
          </w:rPr>
          <w:t>пункте 5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58" w:history="1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"Порядок полной переработки и утилизации барды (основного отхода спиртового производства) на очистных сооружениях и соответствующие перечни технологического оборудования устанавливаются федеральным органом по контролю и надзору.";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59" w:history="1">
        <w:r>
          <w:rPr>
            <w:color w:val="0000FF"/>
          </w:rPr>
          <w:t>абзац третий</w:t>
        </w:r>
      </w:hyperlink>
      <w:r>
        <w:t xml:space="preserve"> признать утратившим силу;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г) в </w:t>
      </w:r>
      <w:hyperlink r:id="rId60" w:history="1">
        <w:r>
          <w:rPr>
            <w:color w:val="0000FF"/>
          </w:rPr>
          <w:t>пункте 6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61" w:history="1">
        <w:r>
          <w:rPr>
            <w:color w:val="0000FF"/>
          </w:rPr>
          <w:t>абзац первый</w:t>
        </w:r>
      </w:hyperlink>
      <w:r>
        <w:t xml:space="preserve"> изложить в следующей редакции: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"6. Для производства этилового спирта, алкогольной и спиртосодержащей продукции организация обязана использовать только основное технологическое оборудование, принадлежащее ей на праве собственности, хозяйственного ведения или оперативного управления. Требования о принадлежности основного технологического оборудования на праве собственности, хозяйственного ведения или оперативного управления не распространяются на основное технологическое оборудование для производства вина, игристого вина (шампанского) сельскохозяйственными товаропроизводителями из собственного винограда.";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62" w:history="1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"Основное технологическое оборудование для производства этилового спирта, алкогольной и спиртосодержащей продукции должно быть учтено при расчете мощности, включенной в единый государственный реестр мощностей основного технологического оборудования, при этом такое оборудование должно соответствовать требованиям настоящей статьи и статьи 14.1 </w:t>
      </w:r>
      <w:r>
        <w:lastRenderedPageBreak/>
        <w:t>настоящего Федерального закона. Ведение единого государственного реестра мощностей основного технологического оборудования осуществляется федеральным органом по контролю и надзору в порядке, установленном Правительством Российской Федерации.";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д) </w:t>
      </w:r>
      <w:hyperlink r:id="rId63" w:history="1">
        <w:r>
          <w:rPr>
            <w:color w:val="0000FF"/>
          </w:rPr>
          <w:t>дополнить</w:t>
        </w:r>
      </w:hyperlink>
      <w:r>
        <w:t xml:space="preserve"> пунктом 6.1 следующего содержания: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"6.1. В случае приобретения основного технологического оборудования в целях его использования для производства этилового спирта, алкогольной и спиртосодержащей продукции лицензиат обязан представить в лицензирующий орган заявление о приобретении данного оборудования, перечень видов данного оборудования, сертификаты соответствия или декларации о его соответствии, а также документы, указанные в подпунктах 10, 11 и 13 пункта 1 статьи 19 настоящего Федерального закона. В случае приобретения основного технологического оборудования, подлежащего государственной регистрации, в целях его использования для производства этилового спирта указанная информация представляется после государственной регистрации такого оборудования.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В случае приобретения основного технологического оборудования в целях его использования для хранения этилового спирта, спиртосодержащей продукции лицензиат обязан представить в лицензирующий орган заявление о приобретении данного оборудования, перечень видов данного оборудования и сертификаты соответствия или декларации о его соответствии.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Лицензирующий орган рассматривает представленные документы в течение 30 дней со дня их получения. Эти документы могут быть направлены лицензиатом в лицензирующий орган в форме электронных документов в соответствии с пунктом 1.1 статьи 19 настоящего Федерального закона.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При выявлении в представленных документах недостоверной информации и (или) нарушения лицензиатом требований настоящей статьи лицензирующий орган принимает решение о недопустимости использования основного технологического оборудования для производства и (или) оборота этилового спирта, алкогольной и спиртосодержащей продукции.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Использование основного технологического оборудования для производства и (или) оборота этилового спирта, алкогольной и спиртосодержащей продукции допускается по истечении 45 дней после представления в лицензирующий орган документов в порядке, установленном настоящим пунктом, при условии отсутствия решения, указанного в абзаце четвертом настоящего пункта, или до истечения 45 дней при условии, что лицензирующим органом принято решение о допустимости использования основного технологического оборудования для производства и (или) оборота этилового спирта, алкогольной и спиртосодержащей продукции.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Решение о допустимости или недопустимости использования основного технологического оборудования для производства и (или) оборота этилового спирта, алкогольной и спиртосодержащей продукции направляется в письменной форме лицензиату в течение трех дней после его принятия лицензирующим органом. В случае, если в заявлении о приобретении основного технологического оборудования для производства и (или) оборота этилового спирта, алкогольной и спиртосодержащей продукции указано на необходимость направления в электронной форме лицензиату лицензирующим органом всех связанных с рассмотрением такого заявления документов, решение о недопустимости использования основного технологического оборудования для производства и (или) оборота этилового спирта, алкогольной и спиртосодержащей продукции направляется в форме электронного документа лицензиату.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Лицензирующий орган до принятия решения о допустимости или недопустимости использования основного технологического оборудования для производства и (или) оборота этилового спирта, алкогольной и спиртосодержащей продукции проводит обследование (проверку) лицензиата в целях установления соответствия оборудования для производства и (или) </w:t>
      </w:r>
      <w:r>
        <w:lastRenderedPageBreak/>
        <w:t>оборота этилового спирта, алкогольной и спиртосодержащей продукции, принадлежащего лицензиату, требованиям настоящей статьи.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Использование основного технологического оборудования для производства и (или) оборота этилового спирта, алкогольной и спиртосодержащей продукции при наличии решения о недопустимости использования основного технологического оборудования для производства и (или) оборота этилового спирта, алкогольной и спиртосодержащей продукции не допускается.";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е) </w:t>
      </w:r>
      <w:hyperlink r:id="rId64" w:history="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"8. Для производства этилового спирта используется пищевое и непищевое сырье, перечень которого устанавливается федеральным органом по контролю и надзору.";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ж) в </w:t>
      </w:r>
      <w:hyperlink r:id="rId65" w:history="1">
        <w:r>
          <w:rPr>
            <w:color w:val="0000FF"/>
          </w:rPr>
          <w:t>пункте 9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66" w:history="1">
        <w:r>
          <w:rPr>
            <w:color w:val="0000FF"/>
          </w:rPr>
          <w:t>абзаце втором</w:t>
        </w:r>
      </w:hyperlink>
      <w:r>
        <w:t xml:space="preserve"> слова "уполномоченным Правительством Российской Федерации федеральным органом исполнительной власти" заменить словами "регулирующим органом";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67" w:history="1">
        <w:r>
          <w:rPr>
            <w:color w:val="0000FF"/>
          </w:rPr>
          <w:t>абзац седьмой</w:t>
        </w:r>
      </w:hyperlink>
      <w:r>
        <w:t xml:space="preserve"> признать утратившим силу;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з) в </w:t>
      </w:r>
      <w:hyperlink r:id="rId68" w:history="1">
        <w:r>
          <w:rPr>
            <w:color w:val="0000FF"/>
          </w:rPr>
          <w:t>пункте 10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69" w:history="1">
        <w:r>
          <w:rPr>
            <w:color w:val="0000FF"/>
          </w:rPr>
          <w:t>абзаце втором</w:t>
        </w:r>
      </w:hyperlink>
      <w:r>
        <w:t xml:space="preserve"> слова "письменной форме" заменить словами "форме электронного документа";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70" w:history="1">
        <w:r>
          <w:rPr>
            <w:color w:val="0000FF"/>
          </w:rPr>
          <w:t>абзаце третьем</w:t>
        </w:r>
      </w:hyperlink>
      <w:r>
        <w:t xml:space="preserve"> слова "письменной форме" заменить словами "форме электронного документа";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71" w:history="1">
        <w:r>
          <w:rPr>
            <w:color w:val="0000FF"/>
          </w:rPr>
          <w:t>абзаце пятом</w:t>
        </w:r>
      </w:hyperlink>
      <w:r>
        <w:t xml:space="preserve"> слова "уполномоченным Правительством Российской Федерации федеральным органом исполнительной власти" заменить словами "регулирующим органом";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и) </w:t>
      </w:r>
      <w:hyperlink r:id="rId72" w:history="1">
        <w:r>
          <w:rPr>
            <w:color w:val="0000FF"/>
          </w:rPr>
          <w:t>пункт 11</w:t>
        </w:r>
      </w:hyperlink>
      <w:r>
        <w:t xml:space="preserve"> изложить в следующей редакции: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"11. В случае аннулирования или прекращения действия лицензии на производство этилового спирта, алкогольной и спиртосодержащей продукции основное технологическое оборудование для производства этилового спирта, алкогольной и спиртосодержащей продукции должно быть законсервировано под контролем федерального органа по контролю и надзору. Установленное (смонтированное) основное технологическое оборудование для производства этилового спирта, подлежащее государственной регистрации, в отсутствие соответствующей лицензии должно быть законсервировано под контролем федерального органа по контролю и надзору.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Использование организацией основного технологического оборудования допускается только после его расконсервации под контролем федерального органа по контролю и надзору.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При приобретении законсервированного основного технологического оборудования для производства этилового спирта, алкогольной и спиртосодержащей продукции другой организацией она вправе использовать его, в том числе для производства этилового спирта, алкогольной и спиртосодержащей продукции, после снятия федеральным органом по контролю и надзору пломб, которые были нанесены на указанное оборудование и коммуникации, и расконсервации указанного оборудования.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Порядок и сроки консервации и расконсервации основного технологического оборудования для производства этилового спирта, алкогольной и спиртосодержащей продукции устанавливаются регулирующим органом.";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к) </w:t>
      </w:r>
      <w:hyperlink r:id="rId73" w:history="1">
        <w:r>
          <w:rPr>
            <w:color w:val="0000FF"/>
          </w:rPr>
          <w:t>пункт 12</w:t>
        </w:r>
      </w:hyperlink>
      <w:r>
        <w:t xml:space="preserve"> признать утратившим силу;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lastRenderedPageBreak/>
        <w:t xml:space="preserve">л) в </w:t>
      </w:r>
      <w:hyperlink r:id="rId74" w:history="1">
        <w:r>
          <w:rPr>
            <w:color w:val="0000FF"/>
          </w:rPr>
          <w:t>абзаце первом пункта 13</w:t>
        </w:r>
      </w:hyperlink>
      <w:r>
        <w:t xml:space="preserve"> слова "пункте 1.1" заменить словами "пункте 2", слова "федеральным органом исполнительной власти, уполномоченным по контролю и надзору в области производства и оборота этилового спирта, алкогольной и спиртосодержащей продукции" заменить словами "федеральным органом по контролю и надзору";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5) в </w:t>
      </w:r>
      <w:hyperlink r:id="rId75" w:history="1">
        <w:r>
          <w:rPr>
            <w:color w:val="0000FF"/>
          </w:rPr>
          <w:t>статье 9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а) </w:t>
      </w:r>
      <w:hyperlink r:id="rId76" w:history="1">
        <w:r>
          <w:rPr>
            <w:color w:val="0000FF"/>
          </w:rPr>
          <w:t>пункт 1</w:t>
        </w:r>
      </w:hyperlink>
      <w:r>
        <w:t xml:space="preserve"> признать утратившим силу;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б) в </w:t>
      </w:r>
      <w:hyperlink r:id="rId77" w:history="1">
        <w:r>
          <w:rPr>
            <w:color w:val="0000FF"/>
          </w:rPr>
          <w:t>пункте 3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78" w:history="1">
        <w:r>
          <w:rPr>
            <w:color w:val="0000FF"/>
          </w:rPr>
          <w:t>абзац первый</w:t>
        </w:r>
      </w:hyperlink>
      <w:r>
        <w:t xml:space="preserve"> признать утратившим силу;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79" w:history="1">
        <w:r>
          <w:rPr>
            <w:color w:val="0000FF"/>
          </w:rPr>
          <w:t>абзаце втором</w:t>
        </w:r>
      </w:hyperlink>
      <w:r>
        <w:t xml:space="preserve"> слова "(в том числе денатурата)" исключить;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80" w:history="1">
        <w:r>
          <w:rPr>
            <w:color w:val="0000FF"/>
          </w:rPr>
          <w:t>абзац четвертый</w:t>
        </w:r>
      </w:hyperlink>
      <w:r>
        <w:t xml:space="preserve"> изложить в следующей редакции: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"Перевозки автомобильным транспортом этилового спирта и нефасованной спиртосодержащей продукции с содержанием этилового спирта более 25 процентов объема готовой продукции в объеме, превышающем 200 декалитров в год, должны осуществляться транспортными средствами организаций, оборудованными опломбированными данной организацией емкостями (цистернами) и (или) снаряженными прицепом (полуприцепом) с такими емкостями (цистернами) и находящимися в собственности, хозяйственном ведении или оперативном управлении таких организаций, и только при условии оснащения этих транспортных средств оборудованием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 и специальными техническими средствами регистрации в автоматическом режиме движения, опломбированными федеральным органом по контролю и надзору, которые обеспечивают передачу данных о перемещении этих транспортных средств по территории Российской Федерации, в том числе данных о текущем местоположении, пройденном маршруте, времени и местах стоянок, по спутниковым навигационным системам в единую государственную автоматизированную информационную систему (далее - специальные технические средства регистрации).";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81" w:history="1">
        <w:r>
          <w:rPr>
            <w:color w:val="0000FF"/>
          </w:rPr>
          <w:t>абзац пятый</w:t>
        </w:r>
      </w:hyperlink>
      <w:r>
        <w:t xml:space="preserve"> изложить в следующей редакции: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"Требования к автомобильному транспорту, к оборудованию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 в объеме, превышающем 200 декалитров в год, к специальным техническим средствам регистрации устанавливаются федеральным органом по контролю и надзору.";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82" w:history="1">
        <w:r>
          <w:rPr>
            <w:color w:val="0000FF"/>
          </w:rPr>
          <w:t>абзаце шестом</w:t>
        </w:r>
      </w:hyperlink>
      <w:r>
        <w:t xml:space="preserve"> слова "(в том числе денатурата)" исключить;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83" w:history="1">
        <w:r>
          <w:rPr>
            <w:color w:val="0000FF"/>
          </w:rPr>
          <w:t>абзаце седьмом</w:t>
        </w:r>
      </w:hyperlink>
      <w:r>
        <w:t xml:space="preserve"> слова "(в том числе денатурата)" исключить;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в) в </w:t>
      </w:r>
      <w:hyperlink r:id="rId84" w:history="1">
        <w:r>
          <w:rPr>
            <w:color w:val="0000FF"/>
          </w:rPr>
          <w:t>абзаце первом пункта 4</w:t>
        </w:r>
      </w:hyperlink>
      <w:r>
        <w:t xml:space="preserve"> слова ", в том числе денатурата" исключить;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г) </w:t>
      </w:r>
      <w:hyperlink r:id="rId85" w:history="1">
        <w:r>
          <w:rPr>
            <w:color w:val="0000FF"/>
          </w:rPr>
          <w:t>пункт 5</w:t>
        </w:r>
      </w:hyperlink>
      <w:r>
        <w:t xml:space="preserve"> признать утратившим силу;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д) в </w:t>
      </w:r>
      <w:hyperlink r:id="rId86" w:history="1">
        <w:r>
          <w:rPr>
            <w:color w:val="0000FF"/>
          </w:rPr>
          <w:t>пункте 6</w:t>
        </w:r>
      </w:hyperlink>
      <w:r>
        <w:t xml:space="preserve"> слова "уполномоченным Правительством Российской Федерации федеральным органом исполнительной власти" заменить словами "регулирующим органом";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6) </w:t>
      </w:r>
      <w:hyperlink r:id="rId87" w:history="1">
        <w:r>
          <w:rPr>
            <w:color w:val="0000FF"/>
          </w:rPr>
          <w:t>пункт 3 статьи 10.1</w:t>
        </w:r>
      </w:hyperlink>
      <w:r>
        <w:t xml:space="preserve"> признать утратившим силу;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7) в </w:t>
      </w:r>
      <w:hyperlink r:id="rId88" w:history="1">
        <w:r>
          <w:rPr>
            <w:color w:val="0000FF"/>
          </w:rPr>
          <w:t>статье 10.2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lastRenderedPageBreak/>
        <w:t xml:space="preserve">а) </w:t>
      </w:r>
      <w:hyperlink r:id="rId89" w:history="1">
        <w:r>
          <w:rPr>
            <w:color w:val="0000FF"/>
          </w:rPr>
          <w:t>подпункты 2</w:t>
        </w:r>
      </w:hyperlink>
      <w:r>
        <w:t xml:space="preserve"> - </w:t>
      </w:r>
      <w:hyperlink r:id="rId90" w:history="1">
        <w:r>
          <w:rPr>
            <w:color w:val="0000FF"/>
          </w:rPr>
          <w:t>4 пункта 1</w:t>
        </w:r>
      </w:hyperlink>
      <w:r>
        <w:t xml:space="preserve"> признать утратившими силу;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б) в </w:t>
      </w:r>
      <w:hyperlink r:id="rId91" w:history="1">
        <w:r>
          <w:rPr>
            <w:color w:val="0000FF"/>
          </w:rPr>
          <w:t>пункте 1.1</w:t>
        </w:r>
      </w:hyperlink>
      <w:r>
        <w:t xml:space="preserve"> после слова "Возврат" дополнить словом "поставленных", слово "только" исключить;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в) в </w:t>
      </w:r>
      <w:hyperlink r:id="rId92" w:history="1">
        <w:r>
          <w:rPr>
            <w:color w:val="0000FF"/>
          </w:rPr>
          <w:t>пункте 2.1</w:t>
        </w:r>
      </w:hyperlink>
      <w:r>
        <w:t xml:space="preserve"> слова "подпунктах 2 - 6" заменить словами "подпунктах 5 и 6";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г) </w:t>
      </w:r>
      <w:hyperlink r:id="rId93" w:history="1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8) в </w:t>
      </w:r>
      <w:hyperlink r:id="rId94" w:history="1">
        <w:r>
          <w:rPr>
            <w:color w:val="0000FF"/>
          </w:rPr>
          <w:t>статье 11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а) в </w:t>
      </w:r>
      <w:hyperlink r:id="rId95" w:history="1">
        <w:r>
          <w:rPr>
            <w:color w:val="0000FF"/>
          </w:rPr>
          <w:t>пункте 1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96" w:history="1">
        <w:r>
          <w:rPr>
            <w:color w:val="0000FF"/>
          </w:rPr>
          <w:t>абзац первый</w:t>
        </w:r>
      </w:hyperlink>
      <w:r>
        <w:t xml:space="preserve"> изложить в следующей редакции: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"1. Производство и оборот алкогольной продукции и производство и оборот спиртосодержащей продукции осуществляются организациями, если иное не установлено настоящим Федеральным законом. Производство из собственного винограда вина, игристого вина (шампанского), вина с защищенным географическим указанием, вина с защищенным наименованием места происхождения, игристого вина (шампанского) с защищенным географическим указанием, игристого вина (шампанского) с защищенным наименованием места происхождения, их хранение, поставки и розничную продажу вправе осуществлять сельскохозяйственные товаропроизводители.";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97" w:history="1">
        <w:r>
          <w:rPr>
            <w:color w:val="0000FF"/>
          </w:rPr>
          <w:t>абзаце втором</w:t>
        </w:r>
      </w:hyperlink>
      <w:r>
        <w:t xml:space="preserve"> цифры "5 000" заменить цифрами "15 000";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б) в </w:t>
      </w:r>
      <w:hyperlink r:id="rId98" w:history="1">
        <w:r>
          <w:rPr>
            <w:color w:val="0000FF"/>
          </w:rPr>
          <w:t>пункте 2.3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99" w:history="1">
        <w:r>
          <w:rPr>
            <w:color w:val="0000FF"/>
          </w:rPr>
          <w:t>абзаце первом</w:t>
        </w:r>
      </w:hyperlink>
      <w:r>
        <w:t xml:space="preserve"> слова "уполномоченным Правительством Российской Федерации федеральным органом исполнительной власти" заменить словами "регулирующим органом", дополнить предложением следующего содержания: "Производственные и складские помещения, используемые для производства и оборота спиртосодержащей продукции, должны соответствовать требованиям, установленным регулирующим органом.";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100" w:history="1">
        <w:r>
          <w:rPr>
            <w:color w:val="0000FF"/>
          </w:rPr>
          <w:t>абзаце втором</w:t>
        </w:r>
      </w:hyperlink>
      <w:r>
        <w:t xml:space="preserve"> слова "уполномоченным Правительством Российской Федерации федеральным органом исполнительной власти" заменить словами "регулирующим органом";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в) в </w:t>
      </w:r>
      <w:hyperlink r:id="rId101" w:history="1">
        <w:r>
          <w:rPr>
            <w:color w:val="0000FF"/>
          </w:rPr>
          <w:t>абзаце третьем пункта 2.4</w:t>
        </w:r>
      </w:hyperlink>
      <w:r>
        <w:t xml:space="preserve"> слова "реестр виноградных насаждений" заменить словами "федеральный реестр виноградных насаждений в соответствии с Федеральным </w:t>
      </w:r>
      <w:hyperlink r:id="rId102" w:history="1">
        <w:r>
          <w:rPr>
            <w:color w:val="0000FF"/>
          </w:rPr>
          <w:t>законом</w:t>
        </w:r>
      </w:hyperlink>
      <w:r>
        <w:t xml:space="preserve"> от 27 декабря 2019 года N 468-ФЗ "О виноградарстве и виноделии в Российской Федерации";</w:t>
      </w:r>
    </w:p>
    <w:p w:rsidR="0013057F" w:rsidRDefault="0013057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3057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3057F" w:rsidRDefault="0013057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3057F" w:rsidRDefault="0013057F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"г" п. 8 ст. 1 </w:t>
            </w:r>
            <w:hyperlink w:anchor="P496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01.01.2022.</w:t>
            </w:r>
          </w:p>
        </w:tc>
      </w:tr>
    </w:tbl>
    <w:p w:rsidR="0013057F" w:rsidRDefault="0013057F">
      <w:pPr>
        <w:pStyle w:val="ConsPlusNormal"/>
        <w:spacing w:before="280"/>
        <w:ind w:firstLine="540"/>
        <w:jc w:val="both"/>
      </w:pPr>
      <w:bookmarkStart w:id="1" w:name="P154"/>
      <w:bookmarkEnd w:id="1"/>
      <w:r>
        <w:t xml:space="preserve">г) в </w:t>
      </w:r>
      <w:hyperlink r:id="rId103" w:history="1">
        <w:r>
          <w:rPr>
            <w:color w:val="0000FF"/>
          </w:rPr>
          <w:t>пункте 3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104" w:history="1">
        <w:r>
          <w:rPr>
            <w:color w:val="0000FF"/>
          </w:rPr>
          <w:t>абзаце седьмом</w:t>
        </w:r>
      </w:hyperlink>
      <w:r>
        <w:t xml:space="preserve"> слова "государственных стандартах" заменить словами "технических регламентах, национальных (государственных), региональных (межгосударственных), международных стандартах, включенных в перечни стандартов, в результате применения которых на добровольной основе обеспечивается соблюдение требований технических регламентов ЕАЭС";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105" w:history="1">
        <w:r>
          <w:rPr>
            <w:color w:val="0000FF"/>
          </w:rPr>
          <w:t>абзаце десятом</w:t>
        </w:r>
      </w:hyperlink>
      <w:r>
        <w:t xml:space="preserve"> слова "государственных стандартов" заменить словами "технических регламентов, национальных (государственных), региональных (межгосударственных), международных стандартов, включенных в перечни стандартов, в результате применения </w:t>
      </w:r>
      <w:r>
        <w:lastRenderedPageBreak/>
        <w:t>которых на добровольной основе обеспечивается соблюдение требований технических регламентов ЕАЭС";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д) </w:t>
      </w:r>
      <w:hyperlink r:id="rId106" w:history="1">
        <w:r>
          <w:rPr>
            <w:color w:val="0000FF"/>
          </w:rPr>
          <w:t>пункт 4</w:t>
        </w:r>
      </w:hyperlink>
      <w:r>
        <w:t xml:space="preserve"> изложить в следующей редакции: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"4. Потребительская упаковка алкогольной продукции должна обеспечивать возможность визуального определения факта ее вскрытия.";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е) в </w:t>
      </w:r>
      <w:hyperlink r:id="rId107" w:history="1">
        <w:r>
          <w:rPr>
            <w:color w:val="0000FF"/>
          </w:rPr>
          <w:t>пункте 5</w:t>
        </w:r>
      </w:hyperlink>
      <w:r>
        <w:t xml:space="preserve"> слова "уполномоченным Правительством Российской Федерации федеральным органом исполнительной власти" заменить словами "регулирующим органом";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ж) </w:t>
      </w:r>
      <w:hyperlink r:id="rId108" w:history="1">
        <w:r>
          <w:rPr>
            <w:color w:val="0000FF"/>
          </w:rPr>
          <w:t>пункт 7</w:t>
        </w:r>
      </w:hyperlink>
      <w:r>
        <w:t xml:space="preserve"> признать утратившим силу;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9) </w:t>
      </w:r>
      <w:hyperlink r:id="rId109" w:history="1">
        <w:r>
          <w:rPr>
            <w:color w:val="0000FF"/>
          </w:rPr>
          <w:t>статью 12</w:t>
        </w:r>
      </w:hyperlink>
      <w:r>
        <w:t xml:space="preserve"> изложить в следующей редакции:</w:t>
      </w:r>
    </w:p>
    <w:p w:rsidR="0013057F" w:rsidRDefault="0013057F">
      <w:pPr>
        <w:pStyle w:val="ConsPlusNormal"/>
        <w:ind w:firstLine="540"/>
        <w:jc w:val="both"/>
      </w:pPr>
    </w:p>
    <w:p w:rsidR="0013057F" w:rsidRDefault="0013057F">
      <w:pPr>
        <w:pStyle w:val="ConsPlusNormal"/>
        <w:ind w:firstLine="540"/>
        <w:jc w:val="both"/>
      </w:pPr>
      <w:r>
        <w:t>"Статья 12. Маркировка алкогольной продукции</w:t>
      </w:r>
    </w:p>
    <w:p w:rsidR="0013057F" w:rsidRDefault="0013057F">
      <w:pPr>
        <w:pStyle w:val="ConsPlusNormal"/>
        <w:ind w:firstLine="540"/>
        <w:jc w:val="both"/>
      </w:pPr>
    </w:p>
    <w:p w:rsidR="0013057F" w:rsidRDefault="0013057F">
      <w:pPr>
        <w:pStyle w:val="ConsPlusNormal"/>
        <w:ind w:firstLine="540"/>
        <w:jc w:val="both"/>
      </w:pPr>
      <w:r>
        <w:t>1. Алкогольная продукция, производимая на территории Российской Федерации или ввозимая в Российскую Федерацию, в том числе из государств - членов ЕАЭС, за исключением случаев, предусмотренных пунктом 19 настоящей статьи, подлежит обязательной маркировке федеральными специальными марками.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2. Федеральная специальная марка является документом, удостоверяющим законность (легальность) производства и (или) оборота на территории Российской Федерации алкогольной продукции, указанной в пункте 1 настоящей статьи, а также является носителем информации единой государственной автоматизированной информационной системы и подтверждением фиксации информации о реализуемой на территории Российской Федерации алкогольной продукции в указанной системе.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3. Федеральная специальная марка содержит двухмерный штриховой код (графическую информацию в кодированном виде), нанесенный организацией - изготовителем федеральной специальной марки и содержащий идентификатор единой государственной автоматизированной информационной системы в кодированном виде.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Идентификатор единой государственной автоматизированной информационной системы представляет собой уникальное сочетание букв и цифр, позволяющее идентифицировать федеральную специальную марку и маркируемую ею алкогольную продукцию, а также получить иную информацию, зафиксированную в единой государственной автоматизированной информационной системе.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4. Требования к образцам федеральных специальных марок, порядок изготовления федеральных специальных марок, порядок приобретения федеральных специальных марок, порядок уничтожения федеральных специальных марок, порядок маркировки федеральными специальными марками алкогольной продукции и цена федеральных специальных марок устанавливаются Правительством Российской Федерации. Образцы, перечень реквизитов и элементов защиты федеральных специальных марок утверждаются федеральным органом по контролю и надзору.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Технология изготовления и нанесения федеральных специальных марок должна исключать возможность их подделки и повторного использования, обеспечивать возможность считывания двухмерного штрихового кода, содержащего идентификатор единой государственной автоматизированной информационной системы.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5. Для приобретения федеральных специальных марок организация, осуществляющая производство алкогольной продукции на территории Российской Федерации, в том числе сельскохозяйственный товаропроизводитель, или организация, осуществляющая закупку </w:t>
      </w:r>
      <w:r>
        <w:lastRenderedPageBreak/>
        <w:t>алкогольной продукции для ввоза в Российскую Федерацию, в том числе из государств - членов ЕАЭС, направляет в форме электронного документа с использованием единой государственной автоматизированной информационной системы в федеральный орган по контролю и надзору заявление о выдаче федеральных специальных марок с указанием вида алкогольной продукции в соответствии со статьей 2 настоящего Федерального закона, содержания этилового спирта в алкогольной продукции, объема маркируемой алкогольной продукции, емкости подлежащей маркировке потребительской тары алкогольной продукции, количества запрашиваемых марок.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Для приобретения федеральных специальных марок организации, осуществляющие закупку алкогольной продукции для ввоза в Российскую Федерацию, в том числе из государств - членов ЕАЭС, в заявлениях о выдаче федеральных специальных марок дополнительно к сведениям, предусмотренным абзацем первым настоящего пункта, указывают: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номер (при наличии) и дату договора (контракта) поставки алкогольной продукции, при исполнении которого будет осуществляться ввоз продукции в Российскую Федерацию;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полное наименование поставщика алкогольной продукции, место его нахождения (адрес юридического лица), фактический адрес.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Заявления о выдаче федеральных специальных марок подаются отдельно на алкогольную продукцию, произведенную на территории Российской Федерации, отдельно на алкогольную продукцию, ввозимую в Российскую Федерацию из государств, не являющихся членами ЕАЭС, и отдельно на алкогольную продукцию, ввозимую в Российскую Федерацию из государств - членов ЕАЭС.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Федеральные специальные марки изготавливаются за счет денежных средств заявителей, перечисленных ими на условиях предварительной оплаты исходя из цены марки и в размере, кратном запрашиваемому количеству марок, на расчетный счет организации - изготовителя федеральных специальных марок.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При подаче заявления о выдаче федеральных специальных марок не допускается требовать от заявителя представление иных документов.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6. Федеральные специальные марки выдаются федеральным органом по контролю и надзору.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Федеральные специальные марки выдаются производителям алкогольной продукции при наличии у них в собственности на дату выдачи таких марок сырья для производства алкогольной продукции, сведения об объеме которого зафиксированы в единой государственной автоматизированной информационной системе и объем которого соответствует количеству запрашиваемых федеральных специальных марок.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Федеральные специальные марки выдаются сельскохозяйственным товаропроизводителям при соблюдении ими требований, установленных статьей 11 настоящего Федерального закона, в количестве, позволяющем маркировать винодельческую продукцию, объем которой не превышает объем, установленный абзацем вторым пункта 1 статьи 11 настоящего Федерального закона.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7. Срок выдачи федеральных специальных марок или принятия решения об отказе в выдаче федеральных специальных марок не может превышать двадцать девять рабочих дней со дня регистрации заявления о выдаче федеральных специальных марок (далее в настоящей статье - заявление), за исключением случая, если рассмотрение заявления было приостановлено.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случае отсутствия у производителя алкогольной продукции на двадцать девятый рабочий день со дня регистрации заявления в собственности сырья для производства алкогольной продукции, сведения об объеме которого зафиксированы в единой государственной </w:t>
      </w:r>
      <w:r>
        <w:lastRenderedPageBreak/>
        <w:t>автоматизированной информационной системе и объем которого соответствует количеству запрашиваемых федеральных специальных марок, срок рассмотрения заявления приостанавливается, но не более чем на двадцать один рабочий день.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8. Срок проверки заявления не может превышать семь рабочих дней со дня регистрации заявления, за исключением случая, если проверка заявления была приостановлена.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В случае наличия оснований, указанных в пункте 9 настоящей статьи, федеральный орган по контролю и надзору в течение семи рабочих дней со дня регистрации заявления направляет заявителю сообщение в форме электронного документа с требованием об устранении одного или нескольких оснований для возврата заявления в соответствии с пунктом 9 настоящей статьи и о приостановлении проверки заявления на срок не более чем десять рабочих дней.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В течение десяти рабочих дней со дня отправки сообщения, указанного в абзаце втором настоящего пункта, заявитель представляет в федеральный орган по контролю и надзору заявление в форме электронного документа с исправленными сведениями.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В случае, если заявителем в течение десяти рабочих дней не устранены основания для возврата заявления, указанные в пункте 9 настоящей статьи, заявление возвращается заявителю в форме электронного документа.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В случае выявления отсутствия у заявителя лицензии на соответствующий вид деятельности, приостановления действия лицензии, аннулирования лицензии либо прекращения ее действия федеральный орган по контролю и надзору в течение семи рабочих дней со дня регистрации заявления принимает решение об отказе в выдаче федеральных специальных марок.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9. Основанием для возврата заявления является: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1) наличие у заявителя на день подачи заявления недоимки по налогам, сборам, страховым взносам, задолженности по пеням, штрафам и процентам за нарушение законодательства о налогах и сборах или задолженности по уплате таможенных платежей, специальных, антидемпинговых, компенсационных пошлин, пеней и процентов, не погашенных в срок, указанный в абзаце четвертом пункта 8 настоящей статьи;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2) наличие у заявителя на день подачи заявления не уплаченных в установленный срок административных штрафов, назначенных за совершение административных правонарушений в области производства и оборота этилового спирта, алкогольной и спиртосодержащей продукции, в случае, если такие штрафы не были уплачены в срок, указанный в абзаце третьем пункта 8 настоящей статьи;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3) неперечисление (перечисление в неполном объеме) заявителем денежных средств за изготовление федеральных специальных марок в случае, если данное нарушение не было устранено в срок, указанный в абзаце третьем пункта 8 настоящей статьи;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4) отсутствие в единой государственной автоматизированной информационной системе на день подачи заявления и невнесение в данную систему в срок, указанный в абзаце третьем пункта 8 настоящей статьи, сведений: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об уничтожении федеральных специальных марок, не нанесенных на алкогольную продукцию в течение девяти месяцев со дня их получения заявителем, - для алкогольной продукции, произведенной на территории Российской Федерации;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об уничтожении федеральных специальных марок, полученных для маркировки алкогольной продукции, которая не была ввезена в Российскую Федерацию в течение девяти месяцев со дня их получения заявителем, - для алкогольной продукции, ввозимой в Российскую Федерацию;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lastRenderedPageBreak/>
        <w:t>5) частичное или полное отсутствие в заявлении сведений, указанных в пункте 5 настоящей статьи, либо их недостоверность в случае, если нарушения не устранены в срок, указанный в абзаце третьем пункта 8 настоящей статьи.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10. Основанием для отказа в выдаче федеральных специальных марок является: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1) наличие в федеральном органе по контролю и надзору сведений о повторном в течение одного года занижении налоговой базы в налоговых декларациях по акцизам на этиловый спирт, алкогольную продукцию и (или) подакцизную спиртосодержащую продукцию по сравнению с объемом отгрузки алкогольной продукции, зафиксированным за соответствующий налоговый период в единой государственной автоматизированной информационной системе, установленных по результатам камеральных и выездных налоговых проверок, подтвержденных соответствующими решениями о привлечении к ответственности за совершение налогового правонарушения, вступившими в силу. Указанное основание действует до даты исполнения налогоплательщиком своих обязательств по уплате акцизов в соответствующий бюджет бюджетной системы Российской Федерации;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2) отсутствие уплаты (неполная уплата) государственной пошлины за выдачу федеральных специальных марок;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3) несоответствие количества запрашиваемых федеральных специальных марок, указанных в заявлении, с учетом их остатка максимально возможному годовому объему производства соответствующей продукции исходя из установленной мощности основного технологического оборудования - для производителей алкогольной продукции;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4) отсутствие у заявителя по истечении пятидесяти рабочих дней со дня поступления заявления в федеральный орган по контролю и надзору в собственности сырья для производства алкогольной продукции, сведения об объеме которого зафиксированы в единой государственной автоматизированной информационной системе и объем которого соответствует количеству запрашиваемых федеральных специальных марок, - для производителей алкогольной продукции;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5) отсутствие у заявителя лицензии на соответствующий вид лицензируемой деятельности, приостановление действия лицензии, аннулирование лицензии либо прекращение срока ее действия;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6) наличие в федеральном органе по контролю и надзору сведений об аннулировании производителем алкогольной продукции извещения об уплате (освобождении от уплаты) авансового платежа акциза в период со дня подачи заявления до дня обращения в указанный орган за получением федеральных специальных марок. В этом случае изготовленные в соответствии с заявлением федеральные специальные марки подлежат возврату федеральным органом по контролю и надзору организации - изготовителю федеральных специальных марок (далее - организация-изготовитель);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7) наличие в федеральном органе по контролю и надзору сведений об аннулировании производителем алкогольной продукции ранее представленного извещения об уплате (освобождении от уплаты) авансового платежа акциза (первичного извещения) и о представлении в налоговый орган нового извещения в связи с уменьшением объема закупаемого этилового спирта в период со дня подачи в федеральный орган по контролю и надзору заявления до дня обращения в указанный орган за получением федеральных специальных марок. В этом случае федеральные специальные марки выдаются производителю алкогольной продукции на основании уточненного заявления, содержащего уточненные сведения об объеме маркируемой алкогольной продукции и о количестве запрашиваемых федеральных специальных марок в соответствии с пунктом 5 настоящей статьи. В случае непредставления производителем алкогольной продукции уточненного заявления, указанного в настоящем подпункте, ранее изготовленные федеральные специальные марки подлежат возврату федеральным органом по </w:t>
      </w:r>
      <w:r>
        <w:lastRenderedPageBreak/>
        <w:t>контролю и надзору организации-изготовителю.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11. Срок хранения изготовленных федеральных специальных марок на складе федерального органа по контролю и надзору не может превышать пятьдесят рабочих дней со дня регистрации заявления.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12. В случае возврата заявления по одному или нескольким основаниям, указанным в пункте 9 настоящей статьи, а также по основанию, указанному в абзаце пятом пункта 8 настоящей статьи, организация-изготовитель возвращает заявителю денежные средства, уплаченные за изготовление федеральных специальных марок, в течение трех рабочих дней со дня принятия федеральным органом по контролю и надзору решения о возврате заявления.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13. В случае отказа в выдаче федеральных специальных марок в соответствии с пунктом 10 настоящей статьи изготовленные федеральные специальные марки подлежат возврату федеральным органом по контролю и надзору организации-изготовителю.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В случае отказа от приобретения ранее оплаченных, но невыданных федеральных специальных марок, в том числе в случае отказа в выдаче федеральных специальных марок в соответствии с пунктом 10 настоящей статьи, организация-изготовитель в течение трех рабочих дней со дня принятия федеральным органом по контролю и надзору решения об отказе в выдаче федеральных специальных марок возвращает заявителю денежные средства за невыданные федеральные специальные марки за вычетом расходов на их доставку в федеральный орган по контролю и надзору и обратно.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14. Указанные в подпункте 1 пункта 9 и подпунктах 1, 6 и 7 пункта 10 настоящей статьи сведения представляет федеральный орган исполнительной власти, осуществляющий функции по контролю и надзору в области налогов и сборов, или федеральный орган исполнительной власти, осуществляющий функции по контролю и надзору в области таможенного дела, по межведомственному запросу федерального органа по контролю и надзору.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Указанные в подпункте 2 пункта 9 и подпункте 2 пункта 10 настоящей статьи сведения федеральный орган по контролю и надзору получает с использованием информации, содержащейся в Государственной информационной системе о государственных и муниципальных платежах.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Указанные в подпункте 3 пункта 9 настоящей статьи сведения федеральный орган по контролю и надзору получает от организации-изготовителя. Организация-изготовитель представляет федеральному органу по контролю и надзору сведения в течение трех рабочих дней со дня поступления на счет денежных средств за изготовление федеральных специальных марок.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Указанные в подпункте 3 пункта 10 настоящей статьи сведения федеральный орган по контролю и надзору получает с использованием информации, содержащейся в едином государственном реестре мощностей основного технологического оборудования.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Указанные в абзаце пятом пункта 8 и подпункте 5 пункта 10 настоящей статьи сведения федеральный орган по контролю и надзору получает с использованием информации, содержащейся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Указанные в подпункте 4 пункта 9 и подпункте 4 пункта 10 настоящей статьи сведения федеральный орган по контролю и надзору получает с использованием информации, содержащейся в единой государственной автоматизированной информационной системе.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15. Федеральные специальные марки должны быть нанесены на алкогольную продукцию, произведенную на территории Российской Федерации, в течение девяти месяцев со дня их </w:t>
      </w:r>
      <w:r>
        <w:lastRenderedPageBreak/>
        <w:t>получения заявителем.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Алкогольная продукция, которая произведена за пределами территории Российской Федерации и на которую получены федеральные специальные марки, должна быть ввезена в Российскую Федерацию в течение девяти месяцев со дня их получения заявителем.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Федеральные специальные марки, не нанесенные на алкогольную продукцию, которая произведена на территории Российской Федерации, и федеральные специальные марки, полученные на алкогольную продукцию, не ввезенную в Российскую Федерацию в установленный срок, подлежат уничтожению заявителем, в том числе в случае аннулирования лицензии либо прекращения срока действия лицензии на соответствующий вид лицензируемой деятельности.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16. За правильность нанесения федеральных специальных марок на алкогольную продукцию несут ответственность организации, осуществляющие производство алкогольной продукции на территории Российской Федерации, и организации, осуществляющие закупку алкогольной продукции для ввоза в Российскую Федерацию.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За подлинность федеральных специальных марок, а также за соответствие информации, содержащейся на федеральных специальных марках, информации, содержащейся в единой государственной автоматизированной информационной системе, об алкогольной продукции, маркированной данными федеральными специальными марками, несут ответственность собственники (владельцы) алкогольной продукции, осуществляющие ее производство, закупку для ввоза в Российскую Федерацию, поставки, розничную продажу, в соответствии с законодательством Российской Федерации.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17. Оборот винодельческой продукции с защищенным географическим указанием, с защищенным наименованием места происхождения, коллекционного коньяка, коллекционного вина, коллекционного ликерного вина, коллекционного игристого вина (шампанского), которые маркированы федеральными специальными марками и требования к которым действовали на дату их нанесения на потребительскую тару, допускается до окончания срока годности такой продукции.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18. Проверка подлинности федеральных специальных марок осуществляется организациями - покупателями алкогольной продукции, имеющими соответствующую лицензию, визуально, а также с использованием доступа к информационным ресурсам федерального органа по контролю и надзору.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Проверка подлинности федеральных специальных марок осуществляется органами государственного контроля (надзора) в области производства и оборота этилового спирта, алкогольной и спиртосодержащей продукции, правоохранительными органами визуально, с использованием соответствующих приборов, а также с использованием доступа к информационным ресурсам федерального органа по контролю и надзору.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19. Не маркируются в установленном настоящим Федеральным законом порядке федеральными специальными марками: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1) алкогольная продукция, ввозимая в Российскую Федерацию: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в качестве припасов в соответствии с установленным правом ЕАЭС;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при помещении ее под таможенную процедуру таможенного транзита при перевозке иностранных товаров от таможенного органа в месте прибытия до таможенного органа в месте убытия;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при помещении ее под таможенную процедуру беспошлинной торговли при наличии на этикетках, контрэтикетках алкогольной продукции надписи на русском языке "Только для </w:t>
      </w:r>
      <w:r>
        <w:lastRenderedPageBreak/>
        <w:t>продажи в магазине беспошлинной торговли" или надписи аналогичного содержания на английском языке;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2) алкогольная продукция, вывозимая из Российской Федерации с применением в отношении ее таможенной процедуры экспорта;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3) пиво и пивные напитки, сидр, пуаре, медовуха;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4) алкогольная продукция, помещенная под таможенную процедуру беспошлинной торговли, при наличии на этикетках, контрэтикетках алкогольной продукции надписи на русском языке "Только для продажи в магазине беспошлинной торговли" или надписи аналогичного содержания на английском языке: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при перемещении ее из магазина беспошлинной торговли, расположенного в регионе деятельности одного таможенного органа, в магазин беспошлинной торговли, расположенный в регионе деятельности другого таможенного органа;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при выпуске ее для использования в качестве припасов, вывозимых с таможенной территории ЕАЭС.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20. Маркировка алкогольной продукции не предусмотренными настоящим Федеральным законом марками не допускается.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Алкогольная продукция, произведенная на территории Российской Федерации или ввезенная в Российскую Федерацию с нарушением требований, установленных настоящей статьей, признается алкогольной продукцией без маркировки.";</w:t>
      </w:r>
    </w:p>
    <w:p w:rsidR="0013057F" w:rsidRDefault="0013057F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3057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3057F" w:rsidRDefault="0013057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3057F" w:rsidRDefault="0013057F">
            <w:pPr>
              <w:pStyle w:val="ConsPlusNormal"/>
              <w:jc w:val="both"/>
            </w:pPr>
            <w:r>
              <w:rPr>
                <w:color w:val="392C69"/>
              </w:rPr>
              <w:t xml:space="preserve">П. 10 ст. 1 </w:t>
            </w:r>
            <w:hyperlink w:anchor="P496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01.01.2022.</w:t>
            </w:r>
          </w:p>
        </w:tc>
      </w:tr>
    </w:tbl>
    <w:p w:rsidR="0013057F" w:rsidRDefault="0013057F">
      <w:pPr>
        <w:pStyle w:val="ConsPlusNormal"/>
        <w:spacing w:before="280"/>
        <w:ind w:firstLine="540"/>
        <w:jc w:val="both"/>
      </w:pPr>
      <w:bookmarkStart w:id="2" w:name="P237"/>
      <w:bookmarkEnd w:id="2"/>
      <w:r>
        <w:t xml:space="preserve">10) </w:t>
      </w:r>
      <w:hyperlink r:id="rId110" w:history="1">
        <w:r>
          <w:rPr>
            <w:color w:val="0000FF"/>
          </w:rPr>
          <w:t>пункт 3 статьи 13</w:t>
        </w:r>
      </w:hyperlink>
      <w:r>
        <w:t xml:space="preserve"> изложить в следующей редакции: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"3. Алкогольная продукция, ввозимая в Российскую Федерацию, должна соответствовать требованиям технических регламентов, национальных (государственных), региональных (межгосударственных), международных стандартов, включенных в перечни стандартов, в результате применения которых на добровольной основе обеспечивается соблюдение требований технических регламентов ЕАЭС.";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11) в </w:t>
      </w:r>
      <w:hyperlink r:id="rId111" w:history="1">
        <w:r>
          <w:rPr>
            <w:color w:val="0000FF"/>
          </w:rPr>
          <w:t>статье 14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а) в </w:t>
      </w:r>
      <w:hyperlink r:id="rId112" w:history="1">
        <w:r>
          <w:rPr>
            <w:color w:val="0000FF"/>
          </w:rPr>
          <w:t>пункте 1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113" w:history="1">
        <w:r>
          <w:rPr>
            <w:color w:val="0000FF"/>
          </w:rPr>
          <w:t>абзац десятый</w:t>
        </w:r>
      </w:hyperlink>
      <w:r>
        <w:t xml:space="preserve"> признать утратившим силу;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114" w:history="1">
        <w:r>
          <w:rPr>
            <w:color w:val="0000FF"/>
          </w:rPr>
          <w:t>абзаце одиннадцатом</w:t>
        </w:r>
      </w:hyperlink>
      <w:r>
        <w:t xml:space="preserve"> слова "(в том числе денатурата)" исключить;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115" w:history="1">
        <w:r>
          <w:rPr>
            <w:color w:val="0000FF"/>
          </w:rPr>
          <w:t>абзац тринадцатый</w:t>
        </w:r>
      </w:hyperlink>
      <w:r>
        <w:t xml:space="preserve"> изложить в следующей редакции: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"Организации, осуществляющие производство этилового спирта или алкогольной продукции (за исключением пива и пивных напитков, сидра, пуаре, медовухи) обязаны осуществлять учет использования производственных мощностей, организации, осуществляющие производство пива и пивных напитков, сидра, пуаре, медовухи, обязаны осуществлять учет и декларирование использования производственных мощностей.";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б) </w:t>
      </w:r>
      <w:hyperlink r:id="rId116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lastRenderedPageBreak/>
        <w:t>"2. Учет объема производства, оборота и (или) использования этилового спирта, алкогольной и спиртосодержащей продукции, использования производственных мощностей, объема собранного винограда, использованного для производства винодельческой продукции, осуществляется посредством внесения в единую государственную автоматизированную информационную систему информации: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передаваемой автоматическими средствами измерения и учета концентрации и объема безводного спирта в готовой продукции, объема готовой продукции и (или) с использованием технических средств фиксации и передачи информации об объеме производства и оборота этилового спирта, алкогольной и спиртосодержащей продукции, о концентрации денатурирующих веществ в денатурированном этиловом спирте (денатурате);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передаваемой оборудованием для учета объема перевозок этилового спирта и нефасованной спиртосодержащей продукции с содержанием этилового спирта более 25 процентов объема готовой продукции;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передаваемой специальными техническими средствами регистрации;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представленной организациями в декларациях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напитков, сидра, пуаре, медовухи, об объеме собранного винограда, использованного для производства винодельческой продукции;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представленной организациями в уведомлениях о начале оборота на территории Российской Федерации алкогольной продукции.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Учет объема производства, оборота и (или) использования этилового спирта, алкогольной и спиртосодержащей продукции осуществляется с использованием оборудования, отвечающего требованиям статьи 8 настоящего Федерального закона.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Фиксация информации в единой государственной автоматизированной информационной системе осуществляется на основании заявок о фиксации информации, которые представляются в федеральный орган по контролю и надзору в электронном виде лицами, осуществляющими в соответствии с настоящим пунктом внесение информации в единую государственную автоматизированную информационную систему. Формы, порядок заполнения, форматы и сроки представления в электронном виде заявок о фиксации информации в единой государственной автоматизированной информационной системе утверждаются федеральным органом по контролю и надзору.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Порядок ведения и функционирования единой государственной автоматизированной информационной системы, а также учета информации об объеме производства, оборота и (или) использования этилового спирта, алкогольной и спиртосодержащей продукции, о концентрации денатурирующих веществ в денатурированном этиловом спирте (денатурате), об использовании производственных мощностей, объеме собранного винограда, использованного для производства винодельческой продукции, устанавливается Правительством Российской Федерации.";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в) </w:t>
      </w:r>
      <w:hyperlink r:id="rId117" w:history="1">
        <w:r>
          <w:rPr>
            <w:color w:val="0000FF"/>
          </w:rPr>
          <w:t>абзацы четвертый</w:t>
        </w:r>
      </w:hyperlink>
      <w:r>
        <w:t xml:space="preserve"> - </w:t>
      </w:r>
      <w:hyperlink r:id="rId118" w:history="1">
        <w:r>
          <w:rPr>
            <w:color w:val="0000FF"/>
          </w:rPr>
          <w:t>шестой пункта 3</w:t>
        </w:r>
      </w:hyperlink>
      <w:r>
        <w:t xml:space="preserve"> признать утратившими силу;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г) в </w:t>
      </w:r>
      <w:hyperlink r:id="rId119" w:history="1">
        <w:r>
          <w:rPr>
            <w:color w:val="0000FF"/>
          </w:rPr>
          <w:t>пункте 4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120" w:history="1">
        <w:r>
          <w:rPr>
            <w:color w:val="0000FF"/>
          </w:rPr>
          <w:t>абзац первый</w:t>
        </w:r>
      </w:hyperlink>
      <w:r>
        <w:t xml:space="preserve"> изложить в следующей редакции: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"4. Порядок и формат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</w:t>
      </w:r>
      <w:r>
        <w:lastRenderedPageBreak/>
        <w:t>производителями пива и пивных напитков, сидра, пуаре, медовухи, форма и порядок заполнения этих деклараций устанавливаются федеральным органом по контролю и надзору. Порядок и формат представления в форме электронного документа деклараций об объеме собранного винограда и об объеме винограда, использованного для производства винодельческой продукции, в том числе винодельческой продукции с защищенным географическим указанием, с защищенным наименованием места происхождения, и полного цикла производства дистиллятов, форма и порядок заполнения этих деклараций устанавливаются федеральным органом исполнительной власти, осуществляющим функции по нормативно-правовому регулированию в сфере агропромышленного комплекса.";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121" w:history="1">
        <w:r>
          <w:rPr>
            <w:color w:val="0000FF"/>
          </w:rPr>
          <w:t>абзаце втором</w:t>
        </w:r>
      </w:hyperlink>
      <w:r>
        <w:t xml:space="preserve"> слова "уполномоченный Правительством Российской Федерации федеральный орган исполнительной власти" заменить словами "федеральный орган по контролю и надзору";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122" w:history="1">
        <w:r>
          <w:rPr>
            <w:color w:val="0000FF"/>
          </w:rPr>
          <w:t>абзаце третьем</w:t>
        </w:r>
      </w:hyperlink>
      <w:r>
        <w:t xml:space="preserve"> слова "уполномоченный Правительством Российской Федерации федеральный орган исполнительной власти" заменить словами "федеральный орган по контролю и надзору";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д) в </w:t>
      </w:r>
      <w:hyperlink r:id="rId123" w:history="1">
        <w:r>
          <w:rPr>
            <w:color w:val="0000FF"/>
          </w:rPr>
          <w:t>пункте 6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124" w:history="1">
        <w:r>
          <w:rPr>
            <w:color w:val="0000FF"/>
          </w:rPr>
          <w:t>абзаце первом</w:t>
        </w:r>
      </w:hyperlink>
      <w:r>
        <w:t xml:space="preserve"> слова "уполномоченный Правительством Российской Федерации федеральный орган исполнительной власти" заменить словами "федеральный орган по контролю и надзору";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125" w:history="1">
        <w:r>
          <w:rPr>
            <w:color w:val="0000FF"/>
          </w:rPr>
          <w:t>абзаце втором</w:t>
        </w:r>
      </w:hyperlink>
      <w:r>
        <w:t xml:space="preserve"> слова "уполномоченным Правительством Российской Федерации федеральным органом исполнительной власти" заменить словами "федеральным органом по контролю и надзору";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126" w:history="1">
        <w:r>
          <w:rPr>
            <w:color w:val="0000FF"/>
          </w:rPr>
          <w:t>абзаце третьем</w:t>
        </w:r>
      </w:hyperlink>
      <w:r>
        <w:t xml:space="preserve"> слова "Уполномоченный Правительством Российской Федерации федеральный орган исполнительной власти" заменить словами "Федеральный орган по контролю и надзору";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127" w:history="1">
        <w:r>
          <w:rPr>
            <w:color w:val="0000FF"/>
          </w:rPr>
          <w:t>абзаце четвертом</w:t>
        </w:r>
      </w:hyperlink>
      <w:r>
        <w:t xml:space="preserve"> слова "Уполномоченный Правительством Российской Федерации федеральный орган исполнительной власти" заменить словами "Федеральный орган по контролю и надзору";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128" w:history="1">
        <w:r>
          <w:rPr>
            <w:color w:val="0000FF"/>
          </w:rPr>
          <w:t>абзац пятый</w:t>
        </w:r>
      </w:hyperlink>
      <w:r>
        <w:t xml:space="preserve"> изложить в следующей редакции: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"При выявлении в представленном расчете производственной мощности недостоверной информации, свидетельствующей о превышении производственной мощности, указанной в абзаце четвертом пункта 2 статьи 8 настоящего Федерального закона, выявлении несоответствия представленного расчета производственной мощности порядку составления расчета производственной мощности и его форме, выявлении несоответствия основного технологического оборудования требованиям пункта 1, абзаца восьмого пункта 2 (в части обязанности учета оборота пива и пивных напитков, сидра, пуаре, медовухи), абзаца первого пункта 6 статьи 8 настоящего Федерального закона федеральный орган по контролю и надзору принимает решение о недопустимости использования основного технологического оборудования для производства пива и пивных напитков, сидра, пуаре, медовухи без оснащения автоматическими средствами измерения и учета объема готовой продукции.";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129" w:history="1">
        <w:r>
          <w:rPr>
            <w:color w:val="0000FF"/>
          </w:rPr>
          <w:t>абзаце шестом</w:t>
        </w:r>
      </w:hyperlink>
      <w:r>
        <w:t xml:space="preserve"> слова "уполномоченный Правительством Российской Федерации федеральный орган исполнительной власти" заменить словами "федеральный орган по контролю и надзору", слова "уполномоченным Правительством Российской Федерации федеральным органом исполнительной власти" заменить словами "федеральным органом по контролю и надзору";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hyperlink r:id="rId130" w:history="1">
        <w:r>
          <w:rPr>
            <w:color w:val="0000FF"/>
          </w:rPr>
          <w:t>абзаце восьмом</w:t>
        </w:r>
      </w:hyperlink>
      <w:r>
        <w:t xml:space="preserve"> слова "уполномоченный Правительством Российской Федерации федеральный орган исполнительной власти" заменить словами "федеральный орган по контролю и надзору";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131" w:history="1">
        <w:r>
          <w:rPr>
            <w:color w:val="0000FF"/>
          </w:rPr>
          <w:t>абзаце девятом</w:t>
        </w:r>
      </w:hyperlink>
      <w:r>
        <w:t xml:space="preserve"> слова "федерального органа исполнительной власти, уполномоченного по контролю и надзору в области производства и оборота этилового спирта, алкогольной и спиртосодержащей продукции" заменить словами "федерального органа по контролю и надзору";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12) </w:t>
      </w:r>
      <w:hyperlink r:id="rId132" w:history="1">
        <w:r>
          <w:rPr>
            <w:color w:val="0000FF"/>
          </w:rPr>
          <w:t>статью 14.1</w:t>
        </w:r>
      </w:hyperlink>
      <w:r>
        <w:t xml:space="preserve"> изложить в следующей редакции:</w:t>
      </w:r>
    </w:p>
    <w:p w:rsidR="0013057F" w:rsidRDefault="0013057F">
      <w:pPr>
        <w:pStyle w:val="ConsPlusNormal"/>
        <w:ind w:firstLine="540"/>
        <w:jc w:val="both"/>
      </w:pPr>
    </w:p>
    <w:p w:rsidR="0013057F" w:rsidRDefault="0013057F">
      <w:pPr>
        <w:pStyle w:val="ConsPlusNormal"/>
        <w:ind w:firstLine="540"/>
        <w:jc w:val="both"/>
      </w:pPr>
      <w:r>
        <w:t>"Статья 14.1. Государственная регистрация основного технологического оборудования для производства этилового спирта</w:t>
      </w:r>
    </w:p>
    <w:p w:rsidR="0013057F" w:rsidRDefault="0013057F">
      <w:pPr>
        <w:pStyle w:val="ConsPlusNormal"/>
        <w:ind w:firstLine="540"/>
        <w:jc w:val="both"/>
      </w:pPr>
    </w:p>
    <w:p w:rsidR="0013057F" w:rsidRDefault="0013057F">
      <w:pPr>
        <w:pStyle w:val="ConsPlusNormal"/>
        <w:ind w:firstLine="540"/>
        <w:jc w:val="both"/>
      </w:pPr>
      <w:r>
        <w:t>1. Основное технологическое оборудование для производства этилового спирта с производственной мощностью более 200 декалитров (далее в настоящей статье - основное технологическое оборудование) подлежит государственной регистрации в едином государственном реестре мощностей основного технологического оборудования путем внесения сведений (изменений в сведения) об основном технологическом оборудовании.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2. Основное технологическое оборудование, подлежащее государственной регистрации в соответствии с пунктом 1 настоящей статьи, включает в себя: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1) перегонные установки (аппараты);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2) аппараты, установки и колонны для очистки и ректификации этилового спирта;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3) комплектные установки для производства этилового спирта.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3. Для государственной регистрации основного технологического оборудования лица, владеющие основным технологическим оборудованием на праве собственности, хозяйственного ведения, оперативного управления, аренды или залога, а также лица, осуществляющие хранение основного технологического оборудования (далее - заявители), представляют в федеральный орган по контролю и надзору: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1) заявление о государственной регистрации основного технологического оборудования по форме, утвержденной федеральным органом по контролю и надзору, с указанием вида и места нахождения основного технологического оборудования;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2) копии паспортов основного технологического оборудования (при наличии) и (или) иные сведения, позволяющие идентифицировать основное технологическое оборудование (в том числе содержащие заводской номер);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3) правоустанавливающие документы на основное технологическое оборудование.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4. В случае отсутствия правоустанавливающих документов, указанных в подпункте 3 пункта 3 настоящей статьи, допускается представление организацией, имеющей лицензию на производство этилового спирта, документов, подтверждающих принятие основного технологического оборудования к бухгалтерскому учету.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5. Документы, указанные в пунктах 3 и 4 настоящей статьи, представляются в федеральный орган по контролю и надзору непосредственно или почтовым отправлением с описью вложения.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Оригиналы представленных документов после принятия решения о государственной регистрации основного технологического оборудования или решения об отказе в государственной регистрации основного технологического оборудования возвращаются заявителю на основании его письменного заявления посредством заказного почтового отправления с уведомлением о </w:t>
      </w:r>
      <w:r>
        <w:lastRenderedPageBreak/>
        <w:t>вручении в течение десяти рабочих дней со дня поступления в федеральный орган по контролю и надзору указанного заявления.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6. На основании документов, представленных в соответствии с пунктами 3 и 4 настоящей статьи, и результатов внеплановой выездной проверки, проведенной в соответствии со статьей 23.3 настоящего Федерального закона, федеральный орган по контролю и надзору принимает решение о государственной регистрации основного технологического оборудования путем внесения сведений об основном технологическом оборудовании в единый государственный реестр мощностей основного технологического оборудования или решение об отказе в государственной регистрации основного технологического оборудования.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7. В случае изменения владельца основного технологического оборудования, адреса (места нахождения) владельца основного технологического оборудования, места нахождения основного технологического оборудования, а также в случае утилизации, уничтожения или утраты основного технологического оборудования заявитель в порядке, установленном пунктом 5 настоящей статьи, обязан представить заявление о внесении изменений в сведения об основном технологическом оборудовании, внесенные в единый государственный реестр мощностей основного технологического оборудования, по форме, утвержденной федеральным органом по контролю и надзору, документы, указанные в подпунктах 2 и 3 пункта 3 настоящей статьи, и документы, подтверждающие возникновение указанных обстоятельств.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Федеральный орган по контролю и надзору в порядке, установленном пунктом 6 настоящей статьи, принимает решение о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или решение об отказе в государственной регистрации основного технологического оборудования.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8. Основаниями для принятия решения об отказе в государственной регистрации основного технологического оборудования является наличие в документах, представленных в соответствии с пунктами 3, 4 и 7 настоящей статьи, недостоверной, искаженной, неполной информации.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Основанием для отказа в государственной регистрации основного технологического оборудования кроме оснований, указанных в абзаце первом настоящего пункта, является подача заявителем заявления о государственной регистрации основного технологического оборудования, не указанного в пункте 2 настоящей статьи.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9. Срок принятия решения о государственной регистрации основного технологического оборудования или решения об отказе в государственной регистрации основного технологического оборудования, за исключением решения, принимаемого в связи с внесением изменений в сведения об основном технологическом оборудовании в случае его уничтожения, утилизации или утраты, не должен превышать 40 рабочих дней со дня поступления документов в федеральный орган по контролю и надзору.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Срок принятия решения о государственной регистрации основного технологического оборудования или решения об отказе в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в случае его уничтожения, утилизации или утраты не должен превышать 30 рабочих дней со дня поступления документов в федеральный орган по контролю и надзору.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В случае продления срока проведения внеплановой выездной проверки по основаниям, указанным в абзаце втором пункта 8 статьи 23.3 настоящего Федерального закона, срок принятия решения о государственной регистрации основного технологического оборудования или решения об отказе в государственной регистрации основного технологического оборудования может быть продлен не более чем на 20 рабочих дней.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lastRenderedPageBreak/>
        <w:t>Решение об отказе в государственной регистрации основного технологического оборудования с указанием причин отказа направляется федеральным органом по контролю и надзору заявителю в письменной форме по адресу, указанному в заявлении, в течение пяти рабочих дней со дня принятия данного решения.";</w:t>
      </w:r>
    </w:p>
    <w:p w:rsidR="0013057F" w:rsidRDefault="0013057F">
      <w:pPr>
        <w:pStyle w:val="ConsPlusNormal"/>
        <w:ind w:firstLine="540"/>
        <w:jc w:val="both"/>
      </w:pPr>
    </w:p>
    <w:p w:rsidR="0013057F" w:rsidRDefault="0013057F">
      <w:pPr>
        <w:pStyle w:val="ConsPlusNormal"/>
        <w:ind w:firstLine="540"/>
        <w:jc w:val="both"/>
      </w:pPr>
      <w:r>
        <w:t xml:space="preserve">13) в </w:t>
      </w:r>
      <w:hyperlink r:id="rId133" w:history="1">
        <w:r>
          <w:rPr>
            <w:color w:val="0000FF"/>
          </w:rPr>
          <w:t>статье 16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а) в </w:t>
      </w:r>
      <w:hyperlink r:id="rId134" w:history="1">
        <w:r>
          <w:rPr>
            <w:color w:val="0000FF"/>
          </w:rPr>
          <w:t>пункте 2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135" w:history="1">
        <w:r>
          <w:rPr>
            <w:color w:val="0000FF"/>
          </w:rPr>
          <w:t>подпункте 12</w:t>
        </w:r>
      </w:hyperlink>
      <w:r>
        <w:t xml:space="preserve"> слова "без деклараций о соответствии" заменить словами "без указания в документах, сопровождающих оборот этилового спирта, алкогольной и спиртосодержащей продукции, сведений о сертификатах соответствия или декларациях о соответствии";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136" w:history="1">
        <w:r>
          <w:rPr>
            <w:color w:val="0000FF"/>
          </w:rPr>
          <w:t>подпункте 13</w:t>
        </w:r>
      </w:hyperlink>
      <w:r>
        <w:t xml:space="preserve"> слова "федеральным органом исполнительной власти, уполномоченным по контролю и надзору в области производства и оборота этилового спирта, алкогольной и спиртосодержащей продукции" заменить словами "федеральным органом по контролю и надзору";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б) в </w:t>
      </w:r>
      <w:hyperlink r:id="rId137" w:history="1">
        <w:r>
          <w:rPr>
            <w:color w:val="0000FF"/>
          </w:rPr>
          <w:t>абзаце четвертом пункта 4</w:t>
        </w:r>
      </w:hyperlink>
      <w:r>
        <w:t xml:space="preserve"> слова "представления в соответствии с формой и правилами, установленными Правительством Российской Федерации, такой организацией в лицензирующий орган уведомления о дате, времени и месте осуществления выездного обслуживания" заменить словами "представления такой организацией в лицензирующий орган уведомления о заказчике, дате, времени и месте осуществления выездного обслуживания в форме электронного документа", третье предложение исключить, дополнить предложением следующего содержания: "Форма и правила представления уведомления устанавливаются Правительством Российской Федерации.";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в) в </w:t>
      </w:r>
      <w:hyperlink r:id="rId138" w:history="1">
        <w:r>
          <w:rPr>
            <w:color w:val="0000FF"/>
          </w:rPr>
          <w:t>абзаце четвертом пункта 4.1</w:t>
        </w:r>
      </w:hyperlink>
      <w:r>
        <w:t xml:space="preserve"> слова "федеральный орган исполнительной власти, уполномоченный на осуществление государственного контроля (надзора) в области производства и оборота этилового спирта, алкогольной и спиртосодержащей продукции," заменить словами "федеральный орган по контролю и надзору";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г) в </w:t>
      </w:r>
      <w:hyperlink r:id="rId139" w:history="1">
        <w:r>
          <w:rPr>
            <w:color w:val="0000FF"/>
          </w:rPr>
          <w:t>пункте 9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140" w:history="1">
        <w:r>
          <w:rPr>
            <w:color w:val="0000FF"/>
          </w:rPr>
          <w:t>абзаце третьем</w:t>
        </w:r>
      </w:hyperlink>
      <w:r>
        <w:t xml:space="preserve"> слово "оплаченного" исключить;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141" w:history="1">
        <w:r>
          <w:rPr>
            <w:color w:val="0000FF"/>
          </w:rPr>
          <w:t>абзаце четвертом</w:t>
        </w:r>
      </w:hyperlink>
      <w:r>
        <w:t xml:space="preserve"> слова "федеральный орган исполнительной власти, уполномоченный на осуществление государственного контроля (надзора) в области производства и оборота этилового спирта, алкогольной и спиртосодержащей продукции," заменить словами "федеральный орган по контролю и надзору";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д) </w:t>
      </w:r>
      <w:hyperlink r:id="rId142" w:history="1">
        <w:r>
          <w:rPr>
            <w:color w:val="0000FF"/>
          </w:rPr>
          <w:t>абзац седьмой пункта 10</w:t>
        </w:r>
      </w:hyperlink>
      <w:r>
        <w:t xml:space="preserve"> признать утратившим силу;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14) в </w:t>
      </w:r>
      <w:hyperlink r:id="rId143" w:history="1">
        <w:r>
          <w:rPr>
            <w:color w:val="0000FF"/>
          </w:rPr>
          <w:t>статье 18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а) в </w:t>
      </w:r>
      <w:hyperlink r:id="rId144" w:history="1">
        <w:r>
          <w:rPr>
            <w:color w:val="0000FF"/>
          </w:rPr>
          <w:t>пункте 1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145" w:history="1">
        <w:r>
          <w:rPr>
            <w:color w:val="0000FF"/>
          </w:rPr>
          <w:t>абзаце пятом</w:t>
        </w:r>
      </w:hyperlink>
      <w:r>
        <w:t xml:space="preserve"> слова "(в том числе денатурата)" исключить;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146" w:history="1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"хранения этилового спирта, алкогольной и спиртосодержащей продукции в соответствии с пунктом 2 статьи 25 настоящего Федерального закона.";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б) в </w:t>
      </w:r>
      <w:hyperlink r:id="rId147" w:history="1">
        <w:r>
          <w:rPr>
            <w:color w:val="0000FF"/>
          </w:rPr>
          <w:t>пункте 2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148" w:history="1">
        <w:r>
          <w:rPr>
            <w:color w:val="0000FF"/>
          </w:rPr>
          <w:t>абзаце втором</w:t>
        </w:r>
      </w:hyperlink>
      <w:r>
        <w:t xml:space="preserve"> слова ", в том числе денатурата, включая биоэтанол" исключить;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hyperlink r:id="rId149" w:history="1">
        <w:r>
          <w:rPr>
            <w:color w:val="0000FF"/>
          </w:rPr>
          <w:t>абзаце одиннадцатом</w:t>
        </w:r>
      </w:hyperlink>
      <w:r>
        <w:t xml:space="preserve"> слова "(в том числе денатурата)" исключить;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в) в </w:t>
      </w:r>
      <w:hyperlink r:id="rId150" w:history="1">
        <w:r>
          <w:rPr>
            <w:color w:val="0000FF"/>
          </w:rPr>
          <w:t>пункте 4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151" w:history="1">
        <w:r>
          <w:rPr>
            <w:color w:val="0000FF"/>
          </w:rPr>
          <w:t>абзаце первом</w:t>
        </w:r>
      </w:hyperlink>
      <w:r>
        <w:t xml:space="preserve"> слова "(в том числе денатурат, за исключением биоэтанола)" исключить;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152" w:history="1">
        <w:r>
          <w:rPr>
            <w:color w:val="0000FF"/>
          </w:rPr>
          <w:t>абзаце третьем</w:t>
        </w:r>
      </w:hyperlink>
      <w:r>
        <w:t xml:space="preserve"> слова "(в том числе денатурат)" исключить;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153" w:history="1">
        <w:r>
          <w:rPr>
            <w:color w:val="0000FF"/>
          </w:rPr>
          <w:t>абзац четвертый</w:t>
        </w:r>
      </w:hyperlink>
      <w:r>
        <w:t xml:space="preserve"> изложить в следующей редакции: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"Лицензия на осуществление вида деятельности, указанного в абзаце двенадцатом пункта 2 настоящей статьи, по заявлению сельскохозяйственного товаропроизводителя выдается отдельно на вино, вино с защищенным географическим указанием, вино с защищенным наименованием места происхождения или игристое вино (шампанское), игристое вино (шампанское) с защищенным географическим указанием, игристое вино (шампанское) с защищенным наименованием места происхождения либо одновременно на указанные виды винодельческой продукции.";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г) в </w:t>
      </w:r>
      <w:hyperlink r:id="rId154" w:history="1">
        <w:r>
          <w:rPr>
            <w:color w:val="0000FF"/>
          </w:rPr>
          <w:t>пункте 8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155" w:history="1">
        <w:r>
          <w:rPr>
            <w:color w:val="0000FF"/>
          </w:rPr>
          <w:t>абзаце первом</w:t>
        </w:r>
      </w:hyperlink>
      <w:r>
        <w:t xml:space="preserve"> слова ", за исключением видов деятельности, указанных в абзацах девятом и одиннадцатом пункта 2 настоящей статьи" исключить;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156" w:history="1">
        <w:r>
          <w:rPr>
            <w:color w:val="0000FF"/>
          </w:rPr>
          <w:t>абзац второй</w:t>
        </w:r>
      </w:hyperlink>
      <w:r>
        <w:t xml:space="preserve"> признать утратившим силу;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д) в </w:t>
      </w:r>
      <w:hyperlink r:id="rId157" w:history="1">
        <w:r>
          <w:rPr>
            <w:color w:val="0000FF"/>
          </w:rPr>
          <w:t>пункте 9</w:t>
        </w:r>
      </w:hyperlink>
      <w:r>
        <w:t xml:space="preserve"> слова "уполномоченным Правительством Российской Федерации федеральным органом исполнительной власти" заменить словами "федеральным органом по контролю и надзору";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15) в </w:t>
      </w:r>
      <w:hyperlink r:id="rId158" w:history="1">
        <w:r>
          <w:rPr>
            <w:color w:val="0000FF"/>
          </w:rPr>
          <w:t>статье 19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а) в </w:t>
      </w:r>
      <w:hyperlink r:id="rId159" w:history="1">
        <w:r>
          <w:rPr>
            <w:color w:val="0000FF"/>
          </w:rPr>
          <w:t>пункте 1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160" w:history="1">
        <w:r>
          <w:rPr>
            <w:color w:val="0000FF"/>
          </w:rPr>
          <w:t>подпункт 2</w:t>
        </w:r>
      </w:hyperlink>
      <w:r>
        <w:t xml:space="preserve"> признать утратившим силу;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161" w:history="1">
        <w:r>
          <w:rPr>
            <w:color w:val="0000FF"/>
          </w:rPr>
          <w:t>подпункте 3</w:t>
        </w:r>
      </w:hyperlink>
      <w:r>
        <w:t xml:space="preserve"> слова "налоговый учет" заменить словами "учет в налоговом органе";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162" w:history="1">
        <w:r>
          <w:rPr>
            <w:color w:val="0000FF"/>
          </w:rPr>
          <w:t>подпункте 6</w:t>
        </w:r>
      </w:hyperlink>
      <w:r>
        <w:t xml:space="preserve"> слова "и экологическим требованиям" исключить, слова "подпунктом 6 настоящего пункта" заменить словами "настоящим подпунктом";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163" w:history="1">
        <w:r>
          <w:rPr>
            <w:color w:val="0000FF"/>
          </w:rPr>
          <w:t>подпункт 10</w:t>
        </w:r>
      </w:hyperlink>
      <w:r>
        <w:t xml:space="preserve"> изложить в следующей редакции: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"10) схема оснащения основного технологического оборудования для производства этилового спирта, алкогольной и спиртосодержащей продукции автоматическими средствами измерения и учета концентрации и объема безводного спирта в готовой продукции, объема готовой продукции. Перечни информации об оборудовании, автоматических средствах и о коммуникациях, которая должна содержаться в схемах оснащения основного технологического оборудования, указанных в настоящем подпункте, утверждаются федеральным органом по контролю и надзору;";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164" w:history="1">
        <w:r>
          <w:rPr>
            <w:color w:val="0000FF"/>
          </w:rPr>
          <w:t>подпункт 10.1</w:t>
        </w:r>
      </w:hyperlink>
      <w:r>
        <w:t xml:space="preserve"> признать утратившим силу;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165" w:history="1">
        <w:r>
          <w:rPr>
            <w:color w:val="0000FF"/>
          </w:rPr>
          <w:t>подпункт 11</w:t>
        </w:r>
      </w:hyperlink>
      <w:r>
        <w:t xml:space="preserve"> изложить в следующей редакции: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"11) расчет производственной мощности основного технологического оборудования для производства этилового спирта или алкогольной продукции по каждому заявленному виду продукции, составленный в порядке и по форме, которые установлены федеральным органом по </w:t>
      </w:r>
      <w:r>
        <w:lastRenderedPageBreak/>
        <w:t>контролю и надзору;";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166" w:history="1">
        <w:r>
          <w:rPr>
            <w:color w:val="0000FF"/>
          </w:rPr>
          <w:t>подпункт 13.1</w:t>
        </w:r>
      </w:hyperlink>
      <w:r>
        <w:t xml:space="preserve"> признать утратившим силу;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б) </w:t>
      </w:r>
      <w:hyperlink r:id="rId167" w:history="1">
        <w:r>
          <w:rPr>
            <w:color w:val="0000FF"/>
          </w:rPr>
          <w:t>абзац первый пункта 1.1</w:t>
        </w:r>
      </w:hyperlink>
      <w:r>
        <w:t xml:space="preserve"> дополнить словами "посредством федеральной государственной информационной системы "Единый портал государственных и муниципальных услуг (функций)";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в) в </w:t>
      </w:r>
      <w:hyperlink r:id="rId168" w:history="1">
        <w:r>
          <w:rPr>
            <w:color w:val="0000FF"/>
          </w:rPr>
          <w:t>абзаце первом пункта 1.3</w:t>
        </w:r>
      </w:hyperlink>
      <w:r>
        <w:t xml:space="preserve"> цифры "11" заменить цифрами "10";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г) в </w:t>
      </w:r>
      <w:hyperlink r:id="rId169" w:history="1">
        <w:r>
          <w:rPr>
            <w:color w:val="0000FF"/>
          </w:rPr>
          <w:t>подпункте 8 пункта 1.4</w:t>
        </w:r>
      </w:hyperlink>
      <w:r>
        <w:t xml:space="preserve"> слова "уполномоченным Правительством Российской Федерации федеральным органом исполнительной власти" заменить словами "федеральным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д) </w:t>
      </w:r>
      <w:hyperlink r:id="rId170" w:history="1">
        <w:r>
          <w:rPr>
            <w:color w:val="0000FF"/>
          </w:rPr>
          <w:t>пункт 1.6</w:t>
        </w:r>
      </w:hyperlink>
      <w:r>
        <w:t xml:space="preserve"> дополнить словами "посредством федеральной государственной информационной системы "Единый портал государственных и муниципальных услуг (функций)";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е) в </w:t>
      </w:r>
      <w:hyperlink r:id="rId171" w:history="1">
        <w:r>
          <w:rPr>
            <w:color w:val="0000FF"/>
          </w:rPr>
          <w:t>пункте 1.7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172" w:history="1">
        <w:r>
          <w:rPr>
            <w:color w:val="0000FF"/>
          </w:rPr>
          <w:t>абзаце первом</w:t>
        </w:r>
      </w:hyperlink>
      <w:r>
        <w:t xml:space="preserve"> слова "пункте 1.1" заменить словами "пункте 2";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173" w:history="1">
        <w:r>
          <w:rPr>
            <w:color w:val="0000FF"/>
          </w:rPr>
          <w:t>абзаце втором</w:t>
        </w:r>
      </w:hyperlink>
      <w:r>
        <w:t xml:space="preserve"> слова "федеральным органом исполнительной власти, уполномоченным по контролю и надзору в области производства и оборота этилового спирта, алкогольной и спиртосодержащей продукции" заменить словами "федеральным органом по контролю и надзору";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ж) </w:t>
      </w:r>
      <w:hyperlink r:id="rId174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"2. Для получения заявителем лицензий, указанных в статье 18 настоящего Федерального закона, не допускается требовать документы, не предусмотренные настоящей статьей.";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з) </w:t>
      </w:r>
      <w:hyperlink r:id="rId175" w:history="1">
        <w:r>
          <w:rPr>
            <w:color w:val="0000FF"/>
          </w:rPr>
          <w:t>пункты 2.1</w:t>
        </w:r>
      </w:hyperlink>
      <w:r>
        <w:t xml:space="preserve"> и </w:t>
      </w:r>
      <w:hyperlink r:id="rId176" w:history="1">
        <w:r>
          <w:rPr>
            <w:color w:val="0000FF"/>
          </w:rPr>
          <w:t>2.2</w:t>
        </w:r>
      </w:hyperlink>
      <w:r>
        <w:t xml:space="preserve"> признать утратившими силу;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и) в </w:t>
      </w:r>
      <w:hyperlink r:id="rId177" w:history="1">
        <w:r>
          <w:rPr>
            <w:color w:val="0000FF"/>
          </w:rPr>
          <w:t>пункте 3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178" w:history="1">
        <w:r>
          <w:rPr>
            <w:color w:val="0000FF"/>
          </w:rPr>
          <w:t>абзаце первом</w:t>
        </w:r>
      </w:hyperlink>
      <w:r>
        <w:t xml:space="preserve"> слова "(в том числе денатурата)" исключить;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179" w:history="1">
        <w:r>
          <w:rPr>
            <w:color w:val="0000FF"/>
          </w:rPr>
          <w:t>подпункте 4</w:t>
        </w:r>
      </w:hyperlink>
      <w:r>
        <w:t xml:space="preserve"> слова "и экологическим требованиям (за исключением заключения федерального органа исполнительной власти, уполномоченного на проведение экологической экспертизы, в отношении складских помещений, предназначенных для хранения алкогольной продукции)" исключить;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к) в </w:t>
      </w:r>
      <w:hyperlink r:id="rId180" w:history="1">
        <w:r>
          <w:rPr>
            <w:color w:val="0000FF"/>
          </w:rPr>
          <w:t>пункте 3.1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181" w:history="1">
        <w:r>
          <w:rPr>
            <w:color w:val="0000FF"/>
          </w:rPr>
          <w:t>абзаце первом</w:t>
        </w:r>
      </w:hyperlink>
      <w:r>
        <w:t xml:space="preserve"> слова "перевозки этилового спирта (в том числе денатурата)" заменить словами "перевозки автомобильным транспортом этилового спирта";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182" w:history="1">
        <w:r>
          <w:rPr>
            <w:color w:val="0000FF"/>
          </w:rPr>
          <w:t>подпункте 2</w:t>
        </w:r>
      </w:hyperlink>
      <w:r>
        <w:t xml:space="preserve"> слова "уполномоченным Правительством Российской Федерации федеральным органом исполнительной власти" заменить словами "в соответствии с абзацем пятым пункта 3 статьи 9 настоящего Федерального закона";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183" w:history="1">
        <w:r>
          <w:rPr>
            <w:color w:val="0000FF"/>
          </w:rPr>
          <w:t>подпункте 3</w:t>
        </w:r>
      </w:hyperlink>
      <w:r>
        <w:t xml:space="preserve"> слова "уполномоченным Правительством Российской Федерации федеральным органом исполнительной власти" заменить словами "в соответствии с настоящим Федеральным законом";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184" w:history="1">
        <w:r>
          <w:rPr>
            <w:color w:val="0000FF"/>
          </w:rPr>
          <w:t>подпункт 5</w:t>
        </w:r>
      </w:hyperlink>
      <w:r>
        <w:t xml:space="preserve"> признать утратившим силу;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185" w:history="1">
        <w:r>
          <w:rPr>
            <w:color w:val="0000FF"/>
          </w:rPr>
          <w:t>дополнить</w:t>
        </w:r>
      </w:hyperlink>
      <w:r>
        <w:t xml:space="preserve"> подпунктом 6 следующего содержания: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"6) копию документа, подтверждающего оснащение транспортного средства специальными техническими средствами регистрации.";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л) </w:t>
      </w:r>
      <w:hyperlink r:id="rId186" w:history="1">
        <w:r>
          <w:rPr>
            <w:color w:val="0000FF"/>
          </w:rPr>
          <w:t>дополнить</w:t>
        </w:r>
      </w:hyperlink>
      <w:r>
        <w:t xml:space="preserve"> пунктом 3.1-1 следующего содержания: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"3.1-1. Организация, имеющая лицензию на осуществление перевозок одного из видов продукции, указанных в абзаце третьем пункта 4 статьи 18 настоящего Федерального закона, при получении лицензии на осуществление перевозок другого вида продукции в соответствии с настоящим Федеральным законом представляет в лицензирующий орган только документы, предусмотренные подпунктами 1 и 4 пункта 1 настоящей статьи.";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м) </w:t>
      </w:r>
      <w:hyperlink r:id="rId187" w:history="1">
        <w:r>
          <w:rPr>
            <w:color w:val="0000FF"/>
          </w:rPr>
          <w:t>пункт 3.2-1</w:t>
        </w:r>
      </w:hyperlink>
      <w:r>
        <w:t xml:space="preserve"> дополнить словами "посредством федеральной государственной информационной системы "Единый портал государственных и муниципальных услуг (функций)";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н) </w:t>
      </w:r>
      <w:hyperlink r:id="rId188" w:history="1">
        <w:r>
          <w:rPr>
            <w:color w:val="0000FF"/>
          </w:rPr>
          <w:t>пункт 3.3</w:t>
        </w:r>
      </w:hyperlink>
      <w:r>
        <w:t xml:space="preserve"> признать утратившим силу;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о) в </w:t>
      </w:r>
      <w:hyperlink r:id="rId189" w:history="1">
        <w:r>
          <w:rPr>
            <w:color w:val="0000FF"/>
          </w:rPr>
          <w:t>пункте 4</w:t>
        </w:r>
      </w:hyperlink>
      <w:r>
        <w:t xml:space="preserve"> слова "(в том числе денатурата)" исключить;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п) в </w:t>
      </w:r>
      <w:hyperlink r:id="rId190" w:history="1">
        <w:r>
          <w:rPr>
            <w:color w:val="0000FF"/>
          </w:rPr>
          <w:t>абзаце первом пункта 6</w:t>
        </w:r>
      </w:hyperlink>
      <w:r>
        <w:t xml:space="preserve"> после слов "спиртосодержащей продукции" дополнить словами "(далее - государственный сводный реестр выданных лицензий)", слова ", а также единого государственного реестра мощностей основного технологического оборудования для производства этилового спирта или алкогольной продукции с использованием этилового спирта, производства пива и пивных напитков, сидра, пуаре, медовухи" исключить, слова "уполномоченным Правительством Российской Федерации федеральным органом исполнительной власти" заменить словами "федеральным органом по контролю и надзору";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р) </w:t>
      </w:r>
      <w:hyperlink r:id="rId191" w:history="1">
        <w:r>
          <w:rPr>
            <w:color w:val="0000FF"/>
          </w:rPr>
          <w:t>пункт 8</w:t>
        </w:r>
      </w:hyperlink>
      <w:r>
        <w:t xml:space="preserve"> дополнить словами "посредством федеральной государственной информационной системы "Единый портал государственных и муниципальных услуг (функций)";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с) в </w:t>
      </w:r>
      <w:hyperlink r:id="rId192" w:history="1">
        <w:r>
          <w:rPr>
            <w:color w:val="0000FF"/>
          </w:rPr>
          <w:t>пункте 9</w:t>
        </w:r>
      </w:hyperlink>
      <w:r>
        <w:t>:</w:t>
      </w:r>
    </w:p>
    <w:p w:rsidR="0013057F" w:rsidRDefault="0013057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3057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3057F" w:rsidRDefault="0013057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3057F" w:rsidRDefault="0013057F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2 пп. "с" п. 15 ст. 1 </w:t>
            </w:r>
            <w:hyperlink w:anchor="P495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01.07.2021.</w:t>
            </w:r>
          </w:p>
        </w:tc>
      </w:tr>
    </w:tbl>
    <w:bookmarkStart w:id="3" w:name="P365"/>
    <w:bookmarkEnd w:id="3"/>
    <w:p w:rsidR="0013057F" w:rsidRDefault="0013057F">
      <w:pPr>
        <w:pStyle w:val="ConsPlusNormal"/>
        <w:spacing w:before="280"/>
        <w:ind w:firstLine="540"/>
        <w:jc w:val="both"/>
      </w:pPr>
      <w:r>
        <w:fldChar w:fldCharType="begin"/>
      </w:r>
      <w:r>
        <w:instrText xml:space="preserve"> HYPERLINK "consultantplus://offline/ref=E4206C16E5E0AE7652DB24632C31AB005E1D7B3159D7BEB8D8815B99E8C7FF803D302B078773488DC5DA789DBC9702723A184A547BD3qAH" </w:instrText>
      </w:r>
      <w:r>
        <w:fldChar w:fldCharType="separate"/>
      </w:r>
      <w:r>
        <w:rPr>
          <w:color w:val="0000FF"/>
        </w:rPr>
        <w:t>подпункт 3</w:t>
      </w:r>
      <w:r w:rsidRPr="00F30FC8">
        <w:rPr>
          <w:color w:val="0000FF"/>
        </w:rPr>
        <w:fldChar w:fldCharType="end"/>
      </w:r>
      <w:r>
        <w:t xml:space="preserve"> изложить в следующей редакции:</w:t>
      </w:r>
    </w:p>
    <w:p w:rsidR="0013057F" w:rsidRDefault="0013057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3057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3057F" w:rsidRDefault="0013057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3057F" w:rsidRDefault="0013057F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3 пп. "с" п. 15 ст. 1 </w:t>
            </w:r>
            <w:hyperlink w:anchor="P495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01.07.2021.</w:t>
            </w:r>
          </w:p>
        </w:tc>
      </w:tr>
    </w:tbl>
    <w:p w:rsidR="0013057F" w:rsidRDefault="0013057F">
      <w:pPr>
        <w:pStyle w:val="ConsPlusNormal"/>
        <w:spacing w:before="280"/>
        <w:ind w:firstLine="540"/>
        <w:jc w:val="both"/>
      </w:pPr>
      <w:bookmarkStart w:id="4" w:name="P368"/>
      <w:bookmarkEnd w:id="4"/>
      <w:r>
        <w:t>"3) наличие у заявителя на первое число месяца и не погашенной на дату поступления в лицензирующий орган заявления о выдаче лицензии недоимки по налогам, сборам, страховым взносам, задолженности по пеням, штрафам, процентам, которые в совокупности (с учетом имеющейся переплаты по таким обязательным платежам) превышают 3 000 рублей, не погашены на дату получения налоговым органом запроса лицензирующего органа и информация о которых направлена налоговым органом в лицензирующий орган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"Интернет";";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193" w:history="1">
        <w:r>
          <w:rPr>
            <w:color w:val="0000FF"/>
          </w:rPr>
          <w:t>подпункте 4</w:t>
        </w:r>
      </w:hyperlink>
      <w:r>
        <w:t xml:space="preserve"> слова "экологическим требованиям," исключить;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т) </w:t>
      </w:r>
      <w:hyperlink r:id="rId194" w:history="1">
        <w:r>
          <w:rPr>
            <w:color w:val="0000FF"/>
          </w:rPr>
          <w:t>пункт 10</w:t>
        </w:r>
      </w:hyperlink>
      <w:r>
        <w:t xml:space="preserve"> признать утратившим силу;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lastRenderedPageBreak/>
        <w:t xml:space="preserve">у) </w:t>
      </w:r>
      <w:hyperlink r:id="rId195" w:history="1">
        <w:r>
          <w:rPr>
            <w:color w:val="0000FF"/>
          </w:rPr>
          <w:t>пункт 12</w:t>
        </w:r>
      </w:hyperlink>
      <w:r>
        <w:t xml:space="preserve"> изложить в следующей редакции: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"12. В случае изменения наименования лицензиата (без его реорганизации), изменения места его нахождения или указанных в лицензии мест нахождения его обособленных подразделений, окончания срока аренды производственного или складского помещения, стационарного торгового объекта, используемого для осуществления лицензируемого вида деятельности, изменения иных указанных в лицензии сведений, получения лицензии на производство, хранение и поставки произведенной винодельческой продукции с защищенным географическим указанием, с защищенным наименованием места происхождения при наличии лицензии на производство, хранение и поставки произведенной винодельческой продукции переоформление лицензии осуществляется на основании заявления лицензиата с приложением документов, подтверждающих указанные изменения. Данные документы могут быть направлены лицензиатом в лицензирующий орган в форме электронных документов в порядке, предусмотренном пунктом 1.1 настоящей статьи.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В предусмотренных абзацем первым настоящего пункта случаях переоформление лицензии на производство и оборот этилового спирта, алкогольной и спиртосодержащей продукции осуществляется путем внесения в государственный сводный реестр выданных лицензий записи о переоформлении лицензии с сохранением при этом указанного в лицензии срока ее действия. Датой переоформления лицензии является дата внесения в государственный сводный реестр выданных лицензий записи, содержащей сведения о переоформлении лицензии. После внесения в государственный сводный реестр выданных лицензий записи, содержащей сведения о переоформлении лицензии, федеральным органом по контролю и надзору лицензиату выдается выписка из государственного сводного реестра выданных лицензий.";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ф) в </w:t>
      </w:r>
      <w:hyperlink r:id="rId196" w:history="1">
        <w:r>
          <w:rPr>
            <w:color w:val="0000FF"/>
          </w:rPr>
          <w:t>пункте 17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197" w:history="1">
        <w:r>
          <w:rPr>
            <w:color w:val="0000FF"/>
          </w:rPr>
          <w:t>абзац первый</w:t>
        </w:r>
      </w:hyperlink>
      <w:r>
        <w:t xml:space="preserve"> изложить в следующей редакции: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"17. Лицензия на производство и оборот этилового спирта, алкогольной и спиртосодержащей продукции выдается на срок, указанный лицензиатом, но не более чем на пять лет, если иное не установлено настоящим Федеральным законом. Лицензия на производство, хранение и поставки вина с защищенным географическим указанием, вина с защищенным наименованием места происхождения, игристого вина (шампанского) с защищенным географическим указанием, игристого вина (шампанского) с защищенным наименованием места происхождения, а также лицензия на производство, хранение, поставки и розничную продажу произведенной сельскохозяйственными товаропроизводителями винодельческой продукции выдается на срок, указанный соискателем лицензии, но не более чем на пятнадцать лет.";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198" w:history="1">
        <w:r>
          <w:rPr>
            <w:color w:val="0000FF"/>
          </w:rPr>
          <w:t>абзаце втором</w:t>
        </w:r>
      </w:hyperlink>
      <w:r>
        <w:t xml:space="preserve"> слова "такой лицензии" заменить словами "таких лицензий", слова "в письменной форме о продлении срока действия такой лицензии" заменить словами "о продлении срока действия таких лицензий как на бумажном носителе, так и в форме электронного документа посредством федеральной государственной информационной системы "Единый портал государственных и муниципальных услуг (функций)";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199" w:history="1">
        <w:r>
          <w:rPr>
            <w:color w:val="0000FF"/>
          </w:rPr>
          <w:t>абзац третий</w:t>
        </w:r>
      </w:hyperlink>
      <w:r>
        <w:t xml:space="preserve"> дополнить предложением следующего содержания: "В случае, если в заявлении о продлении срока действия лицензии было указано на необходимость направления в форме электронного документа решения о продлении срока действия лицензии или об отказе в продлении этого срока, лицензирующий орган направляет заявителю соответствующее решение в форме электронного документа посредством федеральной государственной информационной системы "Единый портал государственных и муниципальных услуг (функций)".";</w:t>
      </w:r>
    </w:p>
    <w:p w:rsidR="0013057F" w:rsidRDefault="0013057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3057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3057F" w:rsidRDefault="0013057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3057F" w:rsidRDefault="0013057F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 xml:space="preserve">Пп. "х" п. 15 ст. 1 </w:t>
            </w:r>
            <w:hyperlink w:anchor="P495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01.07.2021.</w:t>
            </w:r>
          </w:p>
        </w:tc>
      </w:tr>
    </w:tbl>
    <w:p w:rsidR="0013057F" w:rsidRDefault="0013057F">
      <w:pPr>
        <w:pStyle w:val="ConsPlusNormal"/>
        <w:spacing w:before="280"/>
        <w:ind w:firstLine="540"/>
        <w:jc w:val="both"/>
      </w:pPr>
      <w:bookmarkStart w:id="5" w:name="P381"/>
      <w:bookmarkEnd w:id="5"/>
      <w:r>
        <w:lastRenderedPageBreak/>
        <w:t xml:space="preserve">х) </w:t>
      </w:r>
      <w:hyperlink r:id="rId200" w:history="1">
        <w:r>
          <w:rPr>
            <w:color w:val="0000FF"/>
          </w:rPr>
          <w:t>пункт 19</w:t>
        </w:r>
      </w:hyperlink>
      <w:r>
        <w:t xml:space="preserve"> изложить в следующей редакции: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"19. Датой выдачи (продления, переоформления) лицензии на осуществление деятельности в области производства и оборота этилового спирта, алкогольной и спиртосодержащей продукции является дата внесения соответствующей записи в государственный сводный реестр выданных лицензий.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Выписки из государственного сводного реестра выданных лицензий предоставляются лицам, имеющим (имевшим) лицензии на осуществление деятельности в области производства и оборота этилового спирта, алкогольной и спиртосодержащей продукции, с информацией о выданных им лицензиях в форме электронных документов посредством федеральной государственной информационной системы "Единый портал государственных и муниципальных услуг (функций)". Плата за предоставление выписок не взимается.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Срок предоставления выписок из государственного сводного реестра выданных лицензий устанавливается федеральным органом по контролю и надзору и не может составлять более чем пять рабочих дней со дня получения федеральным органом по контролю и надзору соответствующего запроса.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Форма и порядок предоставления выписок из государственного сводного реестра выданных лицензий устанавливаются федеральным органом по контролю и надзору.";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16) в </w:t>
      </w:r>
      <w:hyperlink r:id="rId201" w:history="1">
        <w:r>
          <w:rPr>
            <w:color w:val="0000FF"/>
          </w:rPr>
          <w:t>статье 20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а) в </w:t>
      </w:r>
      <w:hyperlink r:id="rId202" w:history="1">
        <w:r>
          <w:rPr>
            <w:color w:val="0000FF"/>
          </w:rPr>
          <w:t>пункте 1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203" w:history="1">
        <w:r>
          <w:rPr>
            <w:color w:val="0000FF"/>
          </w:rPr>
          <w:t>абзац пятый</w:t>
        </w:r>
      </w:hyperlink>
      <w:r>
        <w:t xml:space="preserve"> изложить в следующей редакции: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"использование основного технологического оборудования для производства и оборота этилового спирта, алкогольной и спиртосодержащей продукции с нарушением установленных настоящим Федеральным законом требований к его оснащению автоматическими средствами измерения и учета концентрации и объема безводного спирта в готовой продукции, объема готовой продукции, техническими средствами фиксации и передачи информации об объеме производства и оборота этилового спирта, алкогольной и спиртосодержащей продукции, о концентрации денатурирующих веществ в денатурированном этиловом спирте (денатурате) в единую государственную автоматизированную информационную систему;";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204" w:history="1">
        <w:r>
          <w:rPr>
            <w:color w:val="0000FF"/>
          </w:rPr>
          <w:t>абзац седьмой</w:t>
        </w:r>
      </w:hyperlink>
      <w:r>
        <w:t xml:space="preserve"> признать утратившим силу;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205" w:history="1">
        <w:r>
          <w:rPr>
            <w:color w:val="0000FF"/>
          </w:rPr>
          <w:t>дополнить</w:t>
        </w:r>
      </w:hyperlink>
      <w:r>
        <w:t xml:space="preserve"> новым абзацем шестнадцатым следующего содержания: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"неисполнение требований, установленных абзацем третьим пункта 15 статьи 12 настоящего Федерального закона.";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206" w:history="1">
        <w:r>
          <w:rPr>
            <w:color w:val="0000FF"/>
          </w:rPr>
          <w:t>абзац шестнадцатый</w:t>
        </w:r>
      </w:hyperlink>
      <w:r>
        <w:t xml:space="preserve"> считать абзацем семнадцатым;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207" w:history="1">
        <w:r>
          <w:rPr>
            <w:color w:val="0000FF"/>
          </w:rPr>
          <w:t>абзац семнадцатый</w:t>
        </w:r>
      </w:hyperlink>
      <w:r>
        <w:t xml:space="preserve"> считать абзацем восемнадцатым и в нем слова "уполномоченным Правительством Российской Федерации федеральным органом исполнительной власти" заменить словами "федеральным органом по контролю и надзору";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208" w:history="1">
        <w:r>
          <w:rPr>
            <w:color w:val="0000FF"/>
          </w:rPr>
          <w:t>абзацы восемнадцатый</w:t>
        </w:r>
      </w:hyperlink>
      <w:r>
        <w:t xml:space="preserve"> - </w:t>
      </w:r>
      <w:hyperlink r:id="rId209" w:history="1">
        <w:r>
          <w:rPr>
            <w:color w:val="0000FF"/>
          </w:rPr>
          <w:t>двадцатый первый</w:t>
        </w:r>
      </w:hyperlink>
      <w:r>
        <w:t xml:space="preserve"> считать соответственно абзацами девятнадцатым - двадцать вторым;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б) в </w:t>
      </w:r>
      <w:hyperlink r:id="rId210" w:history="1">
        <w:r>
          <w:rPr>
            <w:color w:val="0000FF"/>
          </w:rPr>
          <w:t>пункте 3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hyperlink r:id="rId211" w:history="1">
        <w:r>
          <w:rPr>
            <w:color w:val="0000FF"/>
          </w:rPr>
          <w:t>абзаце первом</w:t>
        </w:r>
      </w:hyperlink>
      <w:r>
        <w:t xml:space="preserve"> слова "уполномоченного Правительством Российской Федерации федерального органа исполнительной власти" заменить словами "федерального органа по контролю и надзору";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212" w:history="1">
        <w:r>
          <w:rPr>
            <w:color w:val="0000FF"/>
          </w:rPr>
          <w:t>абзаце тридцать втором</w:t>
        </w:r>
      </w:hyperlink>
      <w:r>
        <w:t xml:space="preserve"> слова "уполномоченным Правительством Российской Федерации федеральным органом исполнительной власти" заменить словами "федеральным органом по контролю и надзору";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в) в </w:t>
      </w:r>
      <w:hyperlink r:id="rId213" w:history="1">
        <w:r>
          <w:rPr>
            <w:color w:val="0000FF"/>
          </w:rPr>
          <w:t>пункте 3.1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214" w:history="1">
        <w:r>
          <w:rPr>
            <w:color w:val="0000FF"/>
          </w:rPr>
          <w:t>подпункте 2</w:t>
        </w:r>
      </w:hyperlink>
      <w:r>
        <w:t xml:space="preserve"> слова "(в том числе денатурата)" и слова ", или без уведомления" исключить;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215" w:history="1">
        <w:r>
          <w:rPr>
            <w:color w:val="0000FF"/>
          </w:rPr>
          <w:t>подпункте 6</w:t>
        </w:r>
      </w:hyperlink>
      <w:r>
        <w:t xml:space="preserve"> слова "использовании производственных мощностей, объеме собранного винограда и использованного для производства винодельческой продукции винограда" заменить словами "объеме собранного винограда, использованного для производства винодельческой продукции,";</w:t>
      </w:r>
    </w:p>
    <w:p w:rsidR="0013057F" w:rsidRDefault="0013057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3057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3057F" w:rsidRDefault="0013057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3057F" w:rsidRDefault="0013057F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4 пп. "в" п. 16 ст. 1 </w:t>
            </w:r>
            <w:hyperlink w:anchor="P496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01.01.2022.</w:t>
            </w:r>
          </w:p>
        </w:tc>
      </w:tr>
    </w:tbl>
    <w:p w:rsidR="0013057F" w:rsidRDefault="0013057F">
      <w:pPr>
        <w:pStyle w:val="ConsPlusNormal"/>
        <w:spacing w:before="280"/>
        <w:ind w:firstLine="540"/>
        <w:jc w:val="both"/>
      </w:pPr>
      <w:bookmarkStart w:id="6" w:name="P404"/>
      <w:bookmarkEnd w:id="6"/>
      <w:r>
        <w:t xml:space="preserve">в </w:t>
      </w:r>
      <w:hyperlink r:id="rId216" w:history="1">
        <w:r>
          <w:rPr>
            <w:color w:val="0000FF"/>
          </w:rPr>
          <w:t>подпункте 7</w:t>
        </w:r>
      </w:hyperlink>
      <w:r>
        <w:t xml:space="preserve"> слова "государственным, национальным или международным стандартам" заменить словами "техническим регламентам, национальным (государственным), региональным (межгосударственным), международным стандартам, включенным в перечни стандартов, в результате применения которых на добровольной основе обеспечивается соблюдение требований технических регламентов ЕАЭС";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217" w:history="1">
        <w:r>
          <w:rPr>
            <w:color w:val="0000FF"/>
          </w:rPr>
          <w:t>подпункте 10</w:t>
        </w:r>
      </w:hyperlink>
      <w:r>
        <w:t xml:space="preserve"> слова ", автоматических средств измерения и учета концентрации денатурирующих веществ в биоэтаноле" исключить, после слов "спиртосодержащей продукции" дополнить словами ", о концентрации денатурирующих веществ в денатурированном этиловом спирте (денатурате)";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218" w:history="1">
        <w:r>
          <w:rPr>
            <w:color w:val="0000FF"/>
          </w:rPr>
          <w:t>подпункте 11</w:t>
        </w:r>
      </w:hyperlink>
      <w:r>
        <w:t xml:space="preserve"> слова "автоматических средствах измерения и учета концентрации денатурирующих веществ в биоэтаноле," заменить словами "эксплуатация автомобильного транспорта при отсутствии или повреждении пломб на специальных технических средствах регистрации,";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219" w:history="1">
        <w:r>
          <w:rPr>
            <w:color w:val="0000FF"/>
          </w:rPr>
          <w:t>подпункте 14</w:t>
        </w:r>
      </w:hyperlink>
      <w:r>
        <w:t xml:space="preserve"> слова ", включая биоэтанол," исключить;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220" w:history="1">
        <w:r>
          <w:rPr>
            <w:color w:val="0000FF"/>
          </w:rPr>
          <w:t>подпункте 15</w:t>
        </w:r>
      </w:hyperlink>
      <w:r>
        <w:t xml:space="preserve"> слова "(в том числе денатурата)" исключить;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221" w:history="1">
        <w:r>
          <w:rPr>
            <w:color w:val="0000FF"/>
          </w:rPr>
          <w:t>подпункте 25</w:t>
        </w:r>
      </w:hyperlink>
      <w:r>
        <w:t xml:space="preserve"> слова "пункте 1.1" заменить словами "пункте 2";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г) в </w:t>
      </w:r>
      <w:hyperlink r:id="rId222" w:history="1">
        <w:r>
          <w:rPr>
            <w:color w:val="0000FF"/>
          </w:rPr>
          <w:t>пункте 3.2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223" w:history="1">
        <w:r>
          <w:rPr>
            <w:color w:val="0000FF"/>
          </w:rPr>
          <w:t>абзаце первом</w:t>
        </w:r>
      </w:hyperlink>
      <w:r>
        <w:t xml:space="preserve"> слова "уполномоченного Правительством Российской Федерации федерального органа исполнительной власти" заменить словами "федерального органа по контролю и надзору";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224" w:history="1">
        <w:r>
          <w:rPr>
            <w:color w:val="0000FF"/>
          </w:rPr>
          <w:t>подпункт 4</w:t>
        </w:r>
      </w:hyperlink>
      <w:r>
        <w:t xml:space="preserve"> изложить в следующей редакции: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"4) передача федеральных специальных марок другому лицу, за исключением передачи федеральных специальных марок в целях их нанесения на алкогольную продукцию, ввозимую в Российскую Федерацию;";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225" w:history="1">
        <w:r>
          <w:rPr>
            <w:color w:val="0000FF"/>
          </w:rPr>
          <w:t>подпункте 6</w:t>
        </w:r>
      </w:hyperlink>
      <w:r>
        <w:t xml:space="preserve"> слова "(в том числе денатурата)" исключить, после слов "готовой продукции" </w:t>
      </w:r>
      <w:r>
        <w:lastRenderedPageBreak/>
        <w:t>дополнить словами "в объеме, превышающем 200 декалитров в год,", слова "автоматизированную систему контроля перевозок этилового спирта и спиртосодержащей продукции на территории Российской Федерации" заменить словами "единую государственную автоматизированную информационную систему";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д) в </w:t>
      </w:r>
      <w:hyperlink r:id="rId226" w:history="1">
        <w:r>
          <w:rPr>
            <w:color w:val="0000FF"/>
          </w:rPr>
          <w:t>пункте 3.3</w:t>
        </w:r>
      </w:hyperlink>
      <w:r>
        <w:t xml:space="preserve"> слова "уполномоченного Правительством Российской Федерации федерального органа исполнительной власти" заменить словами "федерального органа по контролю и надзору";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е) в </w:t>
      </w:r>
      <w:hyperlink r:id="rId227" w:history="1">
        <w:r>
          <w:rPr>
            <w:color w:val="0000FF"/>
          </w:rPr>
          <w:t>пункте 5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228" w:history="1">
        <w:r>
          <w:rPr>
            <w:color w:val="0000FF"/>
          </w:rPr>
          <w:t>абзаце втором</w:t>
        </w:r>
      </w:hyperlink>
      <w:r>
        <w:t xml:space="preserve"> слова "федеральным органом исполнительной власти, уполномоченным по контролю и надзору в области производства и оборота этилового спирта, алкогольной и спиртосодержащей продукции" заменить словами "федеральным органом по контролю и надзору";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229" w:history="1">
        <w:r>
          <w:rPr>
            <w:color w:val="0000FF"/>
          </w:rPr>
          <w:t>абзаце пятом</w:t>
        </w:r>
      </w:hyperlink>
      <w:r>
        <w:t xml:space="preserve"> слова "государственный сводный реестр выданных, приостановленных и аннулированных лицензий на производство и оборот этилового спирта, алкогольной и спиртосодержащей продукции" заменить словами "государственный сводный реестр выданных лицензий";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17) в </w:t>
      </w:r>
      <w:hyperlink r:id="rId230" w:history="1">
        <w:r>
          <w:rPr>
            <w:color w:val="0000FF"/>
          </w:rPr>
          <w:t>подпункте 2 пункта 2 статьи 23</w:t>
        </w:r>
      </w:hyperlink>
      <w:r>
        <w:t xml:space="preserve"> слова "(в том числе виноградников)" и слова "автоматических средств измерения и учета концентрации денатурирующих веществ в биоэтаноле," исключить, после слов "спиртосодержащей продукции" дополнить словами ", о концентрации денатурирующих веществ в денатурированном этиловом спирте (денатурате)", слова "в автоматическом режиме движения" исключить;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18) в </w:t>
      </w:r>
      <w:hyperlink r:id="rId231" w:history="1">
        <w:r>
          <w:rPr>
            <w:color w:val="0000FF"/>
          </w:rPr>
          <w:t>статье 23.3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а) в </w:t>
      </w:r>
      <w:hyperlink r:id="rId232" w:history="1">
        <w:r>
          <w:rPr>
            <w:color w:val="0000FF"/>
          </w:rPr>
          <w:t>подпункте 1 пункта 1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233" w:history="1">
        <w:r>
          <w:rPr>
            <w:color w:val="0000FF"/>
          </w:rPr>
          <w:t>абзаце первом</w:t>
        </w:r>
      </w:hyperlink>
      <w:r>
        <w:t xml:space="preserve"> слова "федерального органа исполнительной власти, уполномоченного по контролю и надзору в области производства и оборота этилового спирта, алкогольной и спиртосодержащей продукции" заменить словами "федерального органа по контролю и надзору";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234" w:history="1">
        <w:r>
          <w:rPr>
            <w:color w:val="0000FF"/>
          </w:rPr>
          <w:t>абзаце втором</w:t>
        </w:r>
      </w:hyperlink>
      <w:r>
        <w:t xml:space="preserve"> слова "федерального органа исполнительной власти, уполномоченного по контролю и надзору в области производства и оборота этилового спирта, алкогольной и спиртосодержащей продукции," заменить словами "федерального органа по контролю и надзору";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б) в </w:t>
      </w:r>
      <w:hyperlink r:id="rId235" w:history="1">
        <w:r>
          <w:rPr>
            <w:color w:val="0000FF"/>
          </w:rPr>
          <w:t>пункте 6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236" w:history="1">
        <w:r>
          <w:rPr>
            <w:color w:val="0000FF"/>
          </w:rPr>
          <w:t>подпункте 1</w:t>
        </w:r>
      </w:hyperlink>
      <w:r>
        <w:t xml:space="preserve"> слова "федеральный орган исполнительной власти, уполномоченный по контролю и надзору в области производства и оборота этилового спирта, алкогольной и спиртосодержащей продукции," заменить словами "федеральный орган по контролю и надзору";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237" w:history="1">
        <w:r>
          <w:rPr>
            <w:color w:val="0000FF"/>
          </w:rPr>
          <w:t>подпункте 2</w:t>
        </w:r>
      </w:hyperlink>
      <w:r>
        <w:t xml:space="preserve"> слова "федерального органа исполнительной власти, уполномоченного по контролю и надзору в области производства и оборота этилового спирта, алкогольной и спиртосодержащей продукции," заменить словами "федерального органа по контролю и надзору";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238" w:history="1">
        <w:r>
          <w:rPr>
            <w:color w:val="0000FF"/>
          </w:rPr>
          <w:t>подпункте 4</w:t>
        </w:r>
      </w:hyperlink>
      <w:r>
        <w:t xml:space="preserve"> слова "федеральный орган исполнительной власти, уполномоченный по контролю и надзору в области производства и оборота этилового спирта, алкогольной и спиртосодержащей продукции," заменить словами "федеральный орган по контролю и надзору", слова "пункта 2" заменить словами "пункта 3 или абзацем первым пункта 7";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lastRenderedPageBreak/>
        <w:t xml:space="preserve">в) в </w:t>
      </w:r>
      <w:hyperlink r:id="rId239" w:history="1">
        <w:r>
          <w:rPr>
            <w:color w:val="0000FF"/>
          </w:rPr>
          <w:t>пункте 7</w:t>
        </w:r>
      </w:hyperlink>
      <w:r>
        <w:t xml:space="preserve"> слова "федерального органа исполнительной власти, уполномоченного по контролю и надзору в области производства и оборота этилового спирта, алкогольной и спиртосодержащей продукции" заменить словами "федерального органа по контролю и надзору";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г) в </w:t>
      </w:r>
      <w:hyperlink r:id="rId240" w:history="1">
        <w:r>
          <w:rPr>
            <w:color w:val="0000FF"/>
          </w:rPr>
          <w:t>абзаце втором пункта 8</w:t>
        </w:r>
      </w:hyperlink>
      <w:r>
        <w:t xml:space="preserve"> слова "федерального органа исполнительной власти, уполномоченного по контролю и надзору в области производства и оборота этилового спирта, алкогольной и спиртосодержащей продукции" заменить словами "федерального органа по контролю и надзору";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19) </w:t>
      </w:r>
      <w:hyperlink r:id="rId241" w:history="1">
        <w:r>
          <w:rPr>
            <w:color w:val="0000FF"/>
          </w:rPr>
          <w:t>подпункт 2 пункта 4 статьи 24.1</w:t>
        </w:r>
      </w:hyperlink>
      <w:r>
        <w:t xml:space="preserve"> признать утратившим силу;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20) в </w:t>
      </w:r>
      <w:hyperlink r:id="rId242" w:history="1">
        <w:r>
          <w:rPr>
            <w:color w:val="0000FF"/>
          </w:rPr>
          <w:t>статье 25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а) в </w:t>
      </w:r>
      <w:hyperlink r:id="rId243" w:history="1">
        <w:r>
          <w:rPr>
            <w:color w:val="0000FF"/>
          </w:rPr>
          <w:t>пункте 1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244" w:history="1">
        <w:r>
          <w:rPr>
            <w:color w:val="0000FF"/>
          </w:rPr>
          <w:t>подпункте 1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hyperlink r:id="rId245" w:history="1">
        <w:r>
          <w:rPr>
            <w:color w:val="0000FF"/>
          </w:rPr>
          <w:t>абзац третий</w:t>
        </w:r>
      </w:hyperlink>
      <w:r>
        <w:t xml:space="preserve"> изложить в следующей редакции: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"с нарушением требований к маркировке алкогольной продукции, установленных статьей 12 настоящего Федерального закона, или с маркировкой поддельными марками;";</w:t>
      </w:r>
    </w:p>
    <w:p w:rsidR="0013057F" w:rsidRDefault="0013057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3057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3057F" w:rsidRDefault="0013057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3057F" w:rsidRDefault="0013057F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5 пп. "а" п. 20 ст. 1 </w:t>
            </w:r>
            <w:hyperlink w:anchor="P496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01.01.2022.</w:t>
            </w:r>
          </w:p>
        </w:tc>
      </w:tr>
    </w:tbl>
    <w:bookmarkStart w:id="7" w:name="P438"/>
    <w:bookmarkEnd w:id="7"/>
    <w:p w:rsidR="0013057F" w:rsidRDefault="0013057F">
      <w:pPr>
        <w:pStyle w:val="ConsPlusNormal"/>
        <w:spacing w:before="280"/>
        <w:ind w:firstLine="540"/>
        <w:jc w:val="both"/>
      </w:pPr>
      <w:r>
        <w:fldChar w:fldCharType="begin"/>
      </w:r>
      <w:r>
        <w:instrText xml:space="preserve"> HYPERLINK "consultantplus://offline/ref=E4206C16E5E0AE7652DB24632C31AB005E1D7B3159D7BEB8D8815B99E8C7FF803D302B01807145DB929579C1FACA1170331848556739D2D0D1q4H" </w:instrText>
      </w:r>
      <w:r>
        <w:fldChar w:fldCharType="separate"/>
      </w:r>
      <w:r>
        <w:rPr>
          <w:color w:val="0000FF"/>
        </w:rPr>
        <w:t>абзац четвертый</w:t>
      </w:r>
      <w:r w:rsidRPr="00F30FC8">
        <w:rPr>
          <w:color w:val="0000FF"/>
        </w:rPr>
        <w:fldChar w:fldCharType="end"/>
      </w:r>
      <w:r>
        <w:t xml:space="preserve"> изложить в следующей редакции:</w:t>
      </w:r>
    </w:p>
    <w:p w:rsidR="0013057F" w:rsidRDefault="0013057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3057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3057F" w:rsidRDefault="0013057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3057F" w:rsidRDefault="0013057F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6 пп. "а" п. 20 ст. 1 </w:t>
            </w:r>
            <w:hyperlink w:anchor="P496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01.01.2022.</w:t>
            </w:r>
          </w:p>
        </w:tc>
      </w:tr>
    </w:tbl>
    <w:p w:rsidR="0013057F" w:rsidRDefault="0013057F">
      <w:pPr>
        <w:pStyle w:val="ConsPlusNormal"/>
        <w:spacing w:before="280"/>
        <w:ind w:firstLine="540"/>
        <w:jc w:val="both"/>
      </w:pPr>
      <w:bookmarkStart w:id="8" w:name="P441"/>
      <w:bookmarkEnd w:id="8"/>
      <w:r>
        <w:t>"без соответствия техническим регламентам, национальным (государственным), региональным (межгосударственным), международным стандартам, включенным в перечни стандартов, в результате применения которых на добровольной основе обеспечивается соблюдение требований технических регламентов ЕАЭС;";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в </w:t>
      </w:r>
      <w:hyperlink r:id="rId246" w:history="1">
        <w:r>
          <w:rPr>
            <w:color w:val="0000FF"/>
          </w:rPr>
          <w:t>подпункте 6</w:t>
        </w:r>
      </w:hyperlink>
      <w:r>
        <w:t xml:space="preserve"> слова "(в том числе денатурата)" исключить;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б) </w:t>
      </w:r>
      <w:hyperlink r:id="rId247" w:history="1">
        <w:r>
          <w:rPr>
            <w:color w:val="0000FF"/>
          </w:rPr>
          <w:t>абзац второй пункта 2</w:t>
        </w:r>
      </w:hyperlink>
      <w:r>
        <w:t xml:space="preserve"> после слова "подлежат" дополнить словами "вывозу и уничтожению или";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21) в </w:t>
      </w:r>
      <w:hyperlink r:id="rId248" w:history="1">
        <w:r>
          <w:rPr>
            <w:color w:val="0000FF"/>
          </w:rPr>
          <w:t>пункте 1 статьи 26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а) </w:t>
      </w:r>
      <w:hyperlink r:id="rId249" w:history="1">
        <w:r>
          <w:rPr>
            <w:color w:val="0000FF"/>
          </w:rPr>
          <w:t>абзац четвертый</w:t>
        </w:r>
      </w:hyperlink>
      <w:r>
        <w:t xml:space="preserve"> изложить в следующей редакции: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"производство этилового спирта, алкогольной и спиртосодержащей продукции с нарушением установленных настоящим Федеральным законом требований к оснащению и учету автоматическими средствами измерения и учета концентрации и объема безводного спирта в готовой продукции, объема готовой продукции, а также требований к техническим средствам фиксации и передачи информации об объеме производства и оборота этилового спирта, алкогольной и спиртосодержащей продукции, о концентрации денатурирующих веществ в денатурированном этиловом спирте (денатурате) в единую государственную автоматизированную информационную систему;";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б) в </w:t>
      </w:r>
      <w:hyperlink r:id="rId250" w:history="1">
        <w:r>
          <w:rPr>
            <w:color w:val="0000FF"/>
          </w:rPr>
          <w:t>абзаце девятом</w:t>
        </w:r>
      </w:hyperlink>
      <w:r>
        <w:t xml:space="preserve"> слова "без сертификатов соответствия или деклараций о соответствии" </w:t>
      </w:r>
      <w:r>
        <w:lastRenderedPageBreak/>
        <w:t>заменить словами "без указания в документах, сопровождающих оборот этилового спирта, алкогольной и спиртосодержащей продукции, сведений о сертификатах соответствия или декларациях о соответствии";</w:t>
      </w:r>
    </w:p>
    <w:p w:rsidR="0013057F" w:rsidRDefault="0013057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3057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3057F" w:rsidRDefault="0013057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3057F" w:rsidRDefault="0013057F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"в" п. 21 ст. 1 </w:t>
            </w:r>
            <w:hyperlink w:anchor="P496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01.01.2022.</w:t>
            </w:r>
          </w:p>
        </w:tc>
      </w:tr>
    </w:tbl>
    <w:p w:rsidR="0013057F" w:rsidRDefault="0013057F">
      <w:pPr>
        <w:pStyle w:val="ConsPlusNormal"/>
        <w:spacing w:before="280"/>
        <w:ind w:firstLine="540"/>
        <w:jc w:val="both"/>
      </w:pPr>
      <w:bookmarkStart w:id="9" w:name="P450"/>
      <w:bookmarkEnd w:id="9"/>
      <w:r>
        <w:t xml:space="preserve">в) в </w:t>
      </w:r>
      <w:hyperlink r:id="rId251" w:history="1">
        <w:r>
          <w:rPr>
            <w:color w:val="0000FF"/>
          </w:rPr>
          <w:t>абзаце десятом</w:t>
        </w:r>
      </w:hyperlink>
      <w:r>
        <w:t xml:space="preserve"> слова "государственных стандартов" заменить словами "технических регламентов, национальных (государственных), региональных (межгосударственных), международных стандартов, включенных в перечни стандартов, в результате применения которых на добровольной основе обеспечивается соблюдение требований технических регламентов ЕАЭС";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г) </w:t>
      </w:r>
      <w:hyperlink r:id="rId252" w:history="1">
        <w:r>
          <w:rPr>
            <w:color w:val="0000FF"/>
          </w:rPr>
          <w:t>абзац тринадцатый</w:t>
        </w:r>
      </w:hyperlink>
      <w:r>
        <w:t xml:space="preserve"> после слов "производственных мощностей" дополнить словами "производителями пива и пивных напитков, сидра, пуаре, медовухи";</w:t>
      </w:r>
    </w:p>
    <w:p w:rsidR="0013057F" w:rsidRDefault="0013057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3057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3057F" w:rsidRDefault="0013057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3057F" w:rsidRDefault="0013057F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"д" п. 21 ст. 1 </w:t>
            </w:r>
            <w:hyperlink w:anchor="P496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01.01.2022.</w:t>
            </w:r>
          </w:p>
        </w:tc>
      </w:tr>
    </w:tbl>
    <w:p w:rsidR="0013057F" w:rsidRDefault="0013057F">
      <w:pPr>
        <w:pStyle w:val="ConsPlusNormal"/>
        <w:spacing w:before="280"/>
        <w:ind w:firstLine="540"/>
        <w:jc w:val="both"/>
      </w:pPr>
      <w:bookmarkStart w:id="10" w:name="P454"/>
      <w:bookmarkEnd w:id="10"/>
      <w:r>
        <w:t xml:space="preserve">д) </w:t>
      </w:r>
      <w:hyperlink r:id="rId253" w:history="1">
        <w:r>
          <w:rPr>
            <w:color w:val="0000FF"/>
          </w:rPr>
          <w:t>абзац двадцать седьмой</w:t>
        </w:r>
      </w:hyperlink>
      <w:r>
        <w:t xml:space="preserve"> изложить в следующей редакции: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"производство и оборот этилового спирта, алкогольной и спиртосодержащей продукции с нарушением технических регламентов, национальных (государственных), региональных (межгосударственных), международных стандартов, включенных в перечни стандартов, в результате применения которых на добровольной основе обеспечивается соблюдение требований технических регламентов ЕАЭС;";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е) в </w:t>
      </w:r>
      <w:hyperlink r:id="rId254" w:history="1">
        <w:r>
          <w:rPr>
            <w:color w:val="0000FF"/>
          </w:rPr>
          <w:t>абзаце тридцать девятом</w:t>
        </w:r>
      </w:hyperlink>
      <w:r>
        <w:t xml:space="preserve"> слова ", пивных напитков," заменить словами "и пивных напитков, сидра, пуаре, медовухи,";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ж) в </w:t>
      </w:r>
      <w:hyperlink r:id="rId255" w:history="1">
        <w:r>
          <w:rPr>
            <w:color w:val="0000FF"/>
          </w:rPr>
          <w:t>абзаце сороковом</w:t>
        </w:r>
      </w:hyperlink>
      <w:r>
        <w:t xml:space="preserve"> слова "федеральным органом исполнительной власти, уполномоченным на осуществление контроля (надзора) в области производства и оборота этилового спирта, алкогольной и спиртосодержащей продукции" заменить словами "федеральным органом по контролю и надзору";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з) в </w:t>
      </w:r>
      <w:hyperlink r:id="rId256" w:history="1">
        <w:r>
          <w:rPr>
            <w:color w:val="0000FF"/>
          </w:rPr>
          <w:t>абзаце сорок пятом</w:t>
        </w:r>
      </w:hyperlink>
      <w:r>
        <w:t xml:space="preserve"> слова "(в том числе денатурата)" исключить, слова "автоматизированную систему контроля перевозок этилового спирта и спиртосодержащей продукции на территории Российской Федерации" заменить словами "единую государственную автоматизированную информационную систему";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и) </w:t>
      </w:r>
      <w:hyperlink r:id="rId257" w:history="1">
        <w:r>
          <w:rPr>
            <w:color w:val="0000FF"/>
          </w:rPr>
          <w:t>абзац сорок седьмой</w:t>
        </w:r>
      </w:hyperlink>
      <w:r>
        <w:t xml:space="preserve"> изложить в следующей редакции: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"передача федеральных специальных марок другому лицу, за исключением передачи федеральных специальных марок в целях их нанесения на алкогольную продукцию, ввозимую в Российскую Федерацию;";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к) в </w:t>
      </w:r>
      <w:hyperlink r:id="rId258" w:history="1">
        <w:r>
          <w:rPr>
            <w:color w:val="0000FF"/>
          </w:rPr>
          <w:t>абзаце пятьдесят пятом</w:t>
        </w:r>
      </w:hyperlink>
      <w:r>
        <w:t xml:space="preserve"> слова "пункте 1.1" заменить словами "пункте 2", слова "федеральным органом исполнительной власти, уполномоченным по контролю и надзору в области производства и оборота этилового спирта, алкогольной и спиртосодержащей продукции" заменить словами "федеральным органом по контролю и надзору";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л) в </w:t>
      </w:r>
      <w:hyperlink r:id="rId259" w:history="1">
        <w:r>
          <w:rPr>
            <w:color w:val="0000FF"/>
          </w:rPr>
          <w:t>абзаце пятьдесят восьмом</w:t>
        </w:r>
      </w:hyperlink>
      <w:r>
        <w:t xml:space="preserve"> слова "пункте 1.1" заменить словами "пункте 2";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lastRenderedPageBreak/>
        <w:t xml:space="preserve">м) </w:t>
      </w:r>
      <w:hyperlink r:id="rId260" w:history="1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"оборот алкогольной продукции, произведенной на территории Российской Федерации и маркированной федеральными специальными марками, нанесенными на алкогольную продукцию по истечении девяти месяцев со дня их получения заявителем, или маркированной федеральными специальными марками и ввезенной в Российскую Федерацию по истечении девяти месяцев со дня получения таких марок заявителем.";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22) в </w:t>
      </w:r>
      <w:hyperlink r:id="rId261" w:history="1">
        <w:r>
          <w:rPr>
            <w:color w:val="0000FF"/>
          </w:rPr>
          <w:t>статье 27</w:t>
        </w:r>
      </w:hyperlink>
      <w:r>
        <w:t>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а) в </w:t>
      </w:r>
      <w:hyperlink r:id="rId262" w:history="1">
        <w:r>
          <w:rPr>
            <w:color w:val="0000FF"/>
          </w:rPr>
          <w:t>подпункте 1 пункта 1.2</w:t>
        </w:r>
      </w:hyperlink>
      <w:r>
        <w:t xml:space="preserve"> слова "(в том числе денатурата)" исключить;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б) в </w:t>
      </w:r>
      <w:hyperlink r:id="rId263" w:history="1">
        <w:r>
          <w:rPr>
            <w:color w:val="0000FF"/>
          </w:rPr>
          <w:t>абзаце втором пункта 12</w:t>
        </w:r>
      </w:hyperlink>
      <w:r>
        <w:t xml:space="preserve"> слова "федерального органа исполнительной власти, уполномоченного по контролю и надзору в области производства и оборота этилового спирта, алкогольной и спиртосодержащей продукции" заменить словами "федерального органа по контролю и надзору".</w:t>
      </w:r>
    </w:p>
    <w:p w:rsidR="0013057F" w:rsidRDefault="0013057F">
      <w:pPr>
        <w:pStyle w:val="ConsPlusNormal"/>
        <w:ind w:firstLine="540"/>
        <w:jc w:val="both"/>
      </w:pPr>
    </w:p>
    <w:p w:rsidR="0013057F" w:rsidRDefault="0013057F">
      <w:pPr>
        <w:pStyle w:val="ConsPlusTitle"/>
        <w:ind w:firstLine="540"/>
        <w:jc w:val="both"/>
        <w:outlineLvl w:val="0"/>
      </w:pPr>
      <w:r>
        <w:t>Статья 2</w:t>
      </w:r>
    </w:p>
    <w:p w:rsidR="0013057F" w:rsidRDefault="0013057F">
      <w:pPr>
        <w:pStyle w:val="ConsPlusNormal"/>
        <w:ind w:firstLine="540"/>
        <w:jc w:val="both"/>
      </w:pPr>
    </w:p>
    <w:p w:rsidR="0013057F" w:rsidRDefault="0013057F">
      <w:pPr>
        <w:pStyle w:val="ConsPlusNormal"/>
        <w:ind w:firstLine="540"/>
        <w:jc w:val="both"/>
      </w:pPr>
      <w:hyperlink r:id="rId264" w:history="1">
        <w:r>
          <w:rPr>
            <w:color w:val="0000FF"/>
          </w:rPr>
          <w:t>Подпункт "в" пункта 9</w:t>
        </w:r>
      </w:hyperlink>
      <w:r>
        <w:t xml:space="preserve">, </w:t>
      </w:r>
      <w:hyperlink r:id="rId265" w:history="1">
        <w:r>
          <w:rPr>
            <w:color w:val="0000FF"/>
          </w:rPr>
          <w:t>подпункт "в" пункта 11</w:t>
        </w:r>
      </w:hyperlink>
      <w:r>
        <w:t xml:space="preserve">, </w:t>
      </w:r>
      <w:hyperlink r:id="rId266" w:history="1">
        <w:r>
          <w:rPr>
            <w:color w:val="0000FF"/>
          </w:rPr>
          <w:t>абзац одиннадцатый подпункта "а" пункта 21 статьи 1</w:t>
        </w:r>
      </w:hyperlink>
      <w:r>
        <w:t xml:space="preserve"> Федерального закона от 21 июля 2005 года N 102-ФЗ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продукции" и о признании утратившими силу отдельных положений Федерального закона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продукции" (Собрание законодательства Российской Федерации, 2005, N 30, ст. 3113) исключить.</w:t>
      </w:r>
    </w:p>
    <w:p w:rsidR="0013057F" w:rsidRDefault="0013057F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3057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3057F" w:rsidRDefault="0013057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3057F" w:rsidRDefault="0013057F">
            <w:pPr>
              <w:pStyle w:val="ConsPlusNormal"/>
              <w:jc w:val="both"/>
            </w:pPr>
            <w:r>
              <w:rPr>
                <w:color w:val="392C69"/>
              </w:rPr>
              <w:t xml:space="preserve">Ст. 3 </w:t>
            </w:r>
            <w:hyperlink w:anchor="P494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01.04.2021.</w:t>
            </w:r>
          </w:p>
        </w:tc>
      </w:tr>
    </w:tbl>
    <w:p w:rsidR="0013057F" w:rsidRDefault="0013057F">
      <w:pPr>
        <w:pStyle w:val="ConsPlusTitle"/>
        <w:spacing w:before="280"/>
        <w:ind w:firstLine="540"/>
        <w:jc w:val="both"/>
        <w:outlineLvl w:val="0"/>
      </w:pPr>
      <w:bookmarkStart w:id="11" w:name="P475"/>
      <w:bookmarkEnd w:id="11"/>
      <w:r>
        <w:t>Статья 3</w:t>
      </w:r>
    </w:p>
    <w:p w:rsidR="0013057F" w:rsidRDefault="0013057F">
      <w:pPr>
        <w:pStyle w:val="ConsPlusNormal"/>
        <w:ind w:firstLine="540"/>
        <w:jc w:val="both"/>
      </w:pPr>
    </w:p>
    <w:p w:rsidR="0013057F" w:rsidRDefault="0013057F">
      <w:pPr>
        <w:pStyle w:val="ConsPlusNormal"/>
        <w:ind w:firstLine="540"/>
        <w:jc w:val="both"/>
      </w:pPr>
      <w:r>
        <w:t xml:space="preserve">В </w:t>
      </w:r>
      <w:hyperlink r:id="rId267" w:history="1">
        <w:r>
          <w:rPr>
            <w:color w:val="0000FF"/>
          </w:rPr>
          <w:t>пункте 49 части 1 статьи 93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N 30, ст. 4225; N 48, ст. 6637; N 49, ст. 6925; 2015, N 1, ст. 11, 51, 72; N 10, ст. 1418; N 29, ст. 4353; 2016, N 1, ст. 89; N 11, ст. 1493; N 27, ст. 4253, 4254, 4298; 2017, N 1, ст. 15, 41; N 9, ст. 1277; N 14, ст. 2004; N 24, ст. 3475; N 31, ст. 4747, 4780; 2018, N 1, ст. 59, 87, 88, 90; N 31, ст. 4861; N 45, ст. 6848; N 53, ст. 8428, 8444; 2019, N 18, ст. 2194, 2195; N 52, ст. 7767; 2020, N 9, ст. 1119; N 14, ст. 2028; N 17, ст. 2702; N 24, ст. 3754) слова "алкогольной продукции и табачной продукции, ввозимых" заменить словами "табачной продукции, ввозимой".</w:t>
      </w:r>
    </w:p>
    <w:p w:rsidR="0013057F" w:rsidRDefault="0013057F">
      <w:pPr>
        <w:pStyle w:val="ConsPlusNormal"/>
        <w:ind w:firstLine="540"/>
        <w:jc w:val="both"/>
      </w:pPr>
    </w:p>
    <w:p w:rsidR="0013057F" w:rsidRDefault="0013057F">
      <w:pPr>
        <w:pStyle w:val="ConsPlusTitle"/>
        <w:ind w:firstLine="540"/>
        <w:jc w:val="both"/>
        <w:outlineLvl w:val="0"/>
      </w:pPr>
      <w:r>
        <w:t>Статья 4</w:t>
      </w:r>
    </w:p>
    <w:p w:rsidR="0013057F" w:rsidRDefault="0013057F">
      <w:pPr>
        <w:pStyle w:val="ConsPlusNormal"/>
        <w:ind w:firstLine="540"/>
        <w:jc w:val="both"/>
      </w:pPr>
    </w:p>
    <w:p w:rsidR="0013057F" w:rsidRDefault="0013057F">
      <w:pPr>
        <w:pStyle w:val="ConsPlusNormal"/>
        <w:ind w:firstLine="540"/>
        <w:jc w:val="both"/>
      </w:pPr>
      <w:hyperlink r:id="rId268" w:history="1">
        <w:r>
          <w:rPr>
            <w:color w:val="0000FF"/>
          </w:rPr>
          <w:t>Часть 5 статьи 8</w:t>
        </w:r>
      </w:hyperlink>
      <w:r>
        <w:t xml:space="preserve"> Федерального закона от 29 июля 2017 года N 278-ФЗ "О внесении изменений в Федеральный закон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и отдельные законодательные акты Российской Федерации" (Собрание законодательства Российской Федерации, 2017, N 31, ст. 4827; 2018, N 1, ст. 17) признать утратившей силу.</w:t>
      </w:r>
    </w:p>
    <w:p w:rsidR="0013057F" w:rsidRDefault="0013057F">
      <w:pPr>
        <w:pStyle w:val="ConsPlusNormal"/>
        <w:ind w:firstLine="540"/>
        <w:jc w:val="both"/>
      </w:pPr>
    </w:p>
    <w:p w:rsidR="0013057F" w:rsidRDefault="0013057F">
      <w:pPr>
        <w:pStyle w:val="ConsPlusTitle"/>
        <w:ind w:firstLine="540"/>
        <w:jc w:val="both"/>
        <w:outlineLvl w:val="0"/>
      </w:pPr>
      <w:r>
        <w:t>Статья 5</w:t>
      </w:r>
    </w:p>
    <w:p w:rsidR="0013057F" w:rsidRDefault="0013057F">
      <w:pPr>
        <w:pStyle w:val="ConsPlusNormal"/>
        <w:ind w:firstLine="540"/>
        <w:jc w:val="both"/>
      </w:pPr>
    </w:p>
    <w:p w:rsidR="0013057F" w:rsidRDefault="0013057F">
      <w:pPr>
        <w:pStyle w:val="ConsPlusNormal"/>
        <w:ind w:firstLine="540"/>
        <w:jc w:val="both"/>
      </w:pPr>
      <w:r>
        <w:lastRenderedPageBreak/>
        <w:t>1. Установить, что таможенные органы до 31 марта 2021 года включительно осуществляют выдачу акцизных марок для маркировки алкогольной продукции, ввозимой в Российскую Федерацию, в том числе из государств - членов Евразийского экономического союза, по заявлениям на выдачу акцизных марок, принятым до 31 декабря 2020 года включительно.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2. Разрешить: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1) ввоз в Российскую Федерацию, в том числе из государств - членов Евразийского экономического союза, алкогольной продукции, маркированной акцизными марками, до 31 декабря 2021 года включительно;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2) закупку, поставки, розничную продажу алкогольной продукции, маркированной акцизными марками, до окончания срока годности такой алкогольной продукции.</w:t>
      </w:r>
    </w:p>
    <w:p w:rsidR="0013057F" w:rsidRDefault="0013057F">
      <w:pPr>
        <w:pStyle w:val="ConsPlusNormal"/>
        <w:ind w:firstLine="540"/>
        <w:jc w:val="both"/>
      </w:pPr>
    </w:p>
    <w:p w:rsidR="0013057F" w:rsidRDefault="0013057F">
      <w:pPr>
        <w:pStyle w:val="ConsPlusTitle"/>
        <w:ind w:firstLine="540"/>
        <w:jc w:val="both"/>
        <w:outlineLvl w:val="0"/>
      </w:pPr>
      <w:r>
        <w:t>Статья 6</w:t>
      </w:r>
    </w:p>
    <w:p w:rsidR="0013057F" w:rsidRDefault="0013057F">
      <w:pPr>
        <w:pStyle w:val="ConsPlusNormal"/>
        <w:ind w:firstLine="540"/>
        <w:jc w:val="both"/>
      </w:pPr>
    </w:p>
    <w:p w:rsidR="0013057F" w:rsidRDefault="0013057F">
      <w:pPr>
        <w:pStyle w:val="ConsPlusNormal"/>
        <w:ind w:firstLine="540"/>
        <w:jc w:val="both"/>
      </w:pPr>
      <w:r>
        <w:t>1. Настоящий Федеральный закон вступает в силу с 1 января 2021 года, за исключением положений, для которых настоящей статьей установлены иные сроки вступления их в силу.</w:t>
      </w:r>
    </w:p>
    <w:p w:rsidR="0013057F" w:rsidRDefault="0013057F">
      <w:pPr>
        <w:pStyle w:val="ConsPlusNormal"/>
        <w:spacing w:before="220"/>
        <w:ind w:firstLine="540"/>
        <w:jc w:val="both"/>
      </w:pPr>
      <w:bookmarkStart w:id="12" w:name="P493"/>
      <w:bookmarkEnd w:id="12"/>
      <w:r>
        <w:t xml:space="preserve">2. </w:t>
      </w:r>
      <w:hyperlink w:anchor="P503" w:history="1">
        <w:r>
          <w:rPr>
            <w:color w:val="0000FF"/>
          </w:rPr>
          <w:t>Часть 10</w:t>
        </w:r>
      </w:hyperlink>
      <w:r>
        <w:t xml:space="preserve"> настоящей статьи вступает в силу со дня официального опубликования настоящего Федерального закона.</w:t>
      </w:r>
    </w:p>
    <w:p w:rsidR="0013057F" w:rsidRDefault="0013057F">
      <w:pPr>
        <w:pStyle w:val="ConsPlusNormal"/>
        <w:spacing w:before="220"/>
        <w:ind w:firstLine="540"/>
        <w:jc w:val="both"/>
      </w:pPr>
      <w:bookmarkStart w:id="13" w:name="P494"/>
      <w:bookmarkEnd w:id="13"/>
      <w:r>
        <w:t xml:space="preserve">3. </w:t>
      </w:r>
      <w:hyperlink w:anchor="P475" w:history="1">
        <w:r>
          <w:rPr>
            <w:color w:val="0000FF"/>
          </w:rPr>
          <w:t>Статья 3</w:t>
        </w:r>
      </w:hyperlink>
      <w:r>
        <w:t xml:space="preserve"> настоящего Федерального закона вступает в силу с 1 апреля 2021 года.</w:t>
      </w:r>
    </w:p>
    <w:p w:rsidR="0013057F" w:rsidRDefault="0013057F">
      <w:pPr>
        <w:pStyle w:val="ConsPlusNormal"/>
        <w:spacing w:before="220"/>
        <w:ind w:firstLine="540"/>
        <w:jc w:val="both"/>
      </w:pPr>
      <w:bookmarkStart w:id="14" w:name="P495"/>
      <w:bookmarkEnd w:id="14"/>
      <w:r>
        <w:t xml:space="preserve">4. </w:t>
      </w:r>
      <w:hyperlink w:anchor="P365" w:history="1">
        <w:r>
          <w:rPr>
            <w:color w:val="0000FF"/>
          </w:rPr>
          <w:t>Абзацы второй</w:t>
        </w:r>
      </w:hyperlink>
      <w:r>
        <w:t xml:space="preserve"> и </w:t>
      </w:r>
      <w:hyperlink w:anchor="P368" w:history="1">
        <w:r>
          <w:rPr>
            <w:color w:val="0000FF"/>
          </w:rPr>
          <w:t>третий подпункта "с"</w:t>
        </w:r>
      </w:hyperlink>
      <w:r>
        <w:t xml:space="preserve">, </w:t>
      </w:r>
      <w:hyperlink w:anchor="P381" w:history="1">
        <w:r>
          <w:rPr>
            <w:color w:val="0000FF"/>
          </w:rPr>
          <w:t>подпункт "х" пункта 15 статьи 1</w:t>
        </w:r>
      </w:hyperlink>
      <w:r>
        <w:t xml:space="preserve"> вступают в силу с 1 июля 2021 года.</w:t>
      </w:r>
    </w:p>
    <w:p w:rsidR="0013057F" w:rsidRDefault="0013057F">
      <w:pPr>
        <w:pStyle w:val="ConsPlusNormal"/>
        <w:spacing w:before="220"/>
        <w:ind w:firstLine="540"/>
        <w:jc w:val="both"/>
      </w:pPr>
      <w:bookmarkStart w:id="15" w:name="P496"/>
      <w:bookmarkEnd w:id="15"/>
      <w:r>
        <w:t xml:space="preserve">5. </w:t>
      </w:r>
      <w:hyperlink w:anchor="P154" w:history="1">
        <w:r>
          <w:rPr>
            <w:color w:val="0000FF"/>
          </w:rPr>
          <w:t>Подпункт "г" пункта 8</w:t>
        </w:r>
      </w:hyperlink>
      <w:r>
        <w:t xml:space="preserve">, </w:t>
      </w:r>
      <w:hyperlink w:anchor="P237" w:history="1">
        <w:r>
          <w:rPr>
            <w:color w:val="0000FF"/>
          </w:rPr>
          <w:t>пункт 10</w:t>
        </w:r>
      </w:hyperlink>
      <w:r>
        <w:t xml:space="preserve">, </w:t>
      </w:r>
      <w:hyperlink w:anchor="P404" w:history="1">
        <w:r>
          <w:rPr>
            <w:color w:val="0000FF"/>
          </w:rPr>
          <w:t>абзац четвертый подпункта "в" пункта 16</w:t>
        </w:r>
      </w:hyperlink>
      <w:r>
        <w:t xml:space="preserve">, </w:t>
      </w:r>
      <w:hyperlink w:anchor="P438" w:history="1">
        <w:r>
          <w:rPr>
            <w:color w:val="0000FF"/>
          </w:rPr>
          <w:t>абзацы пятый</w:t>
        </w:r>
      </w:hyperlink>
      <w:r>
        <w:t xml:space="preserve"> и </w:t>
      </w:r>
      <w:hyperlink w:anchor="P441" w:history="1">
        <w:r>
          <w:rPr>
            <w:color w:val="0000FF"/>
          </w:rPr>
          <w:t>шестой подпункта "а" пункта 20</w:t>
        </w:r>
      </w:hyperlink>
      <w:r>
        <w:t xml:space="preserve">, </w:t>
      </w:r>
      <w:hyperlink w:anchor="P450" w:history="1">
        <w:r>
          <w:rPr>
            <w:color w:val="0000FF"/>
          </w:rPr>
          <w:t>подпункты "в"</w:t>
        </w:r>
      </w:hyperlink>
      <w:r>
        <w:t xml:space="preserve"> и </w:t>
      </w:r>
      <w:hyperlink w:anchor="P454" w:history="1">
        <w:r>
          <w:rPr>
            <w:color w:val="0000FF"/>
          </w:rPr>
          <w:t>"д" пункта 21 статьи 1</w:t>
        </w:r>
      </w:hyperlink>
      <w:r>
        <w:t xml:space="preserve"> настоящего Федерального закона вступают в силу со дня вступления в силу технического </w:t>
      </w:r>
      <w:hyperlink r:id="rId269" w:history="1">
        <w:r>
          <w:rPr>
            <w:color w:val="0000FF"/>
          </w:rPr>
          <w:t>регламента</w:t>
        </w:r>
      </w:hyperlink>
      <w:r>
        <w:t xml:space="preserve"> Евразийского экономического союза "О безопасности алкогольной продукции" (ТР ЕАЭС 047/2018).</w:t>
      </w:r>
    </w:p>
    <w:p w:rsidR="0013057F" w:rsidRDefault="0013057F">
      <w:pPr>
        <w:pStyle w:val="ConsPlusNormal"/>
        <w:spacing w:before="220"/>
        <w:ind w:firstLine="540"/>
        <w:jc w:val="both"/>
      </w:pPr>
      <w:bookmarkStart w:id="16" w:name="P497"/>
      <w:bookmarkEnd w:id="16"/>
      <w:r>
        <w:t xml:space="preserve">6. </w:t>
      </w:r>
      <w:hyperlink w:anchor="P49" w:history="1">
        <w:r>
          <w:rPr>
            <w:color w:val="0000FF"/>
          </w:rPr>
          <w:t>Подпункт "ж" пункта 2 статьи 1</w:t>
        </w:r>
      </w:hyperlink>
      <w:r>
        <w:t xml:space="preserve"> настоящего Федерального закона вступает в силу с 1 ноября 2021 года.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7. До 1 ноября 2021 года положения </w:t>
      </w:r>
      <w:hyperlink r:id="rId270" w:history="1">
        <w:r>
          <w:rPr>
            <w:color w:val="0000FF"/>
          </w:rPr>
          <w:t>подпункта 18 статьи 2</w:t>
        </w:r>
      </w:hyperlink>
      <w:r>
        <w:t xml:space="preserve">, </w:t>
      </w:r>
      <w:hyperlink r:id="rId271" w:history="1">
        <w:r>
          <w:rPr>
            <w:color w:val="0000FF"/>
          </w:rPr>
          <w:t>абзаца третьего пункта 6 статьи 8</w:t>
        </w:r>
      </w:hyperlink>
      <w:r>
        <w:t xml:space="preserve">, </w:t>
      </w:r>
      <w:hyperlink r:id="rId272" w:history="1">
        <w:r>
          <w:rPr>
            <w:color w:val="0000FF"/>
          </w:rPr>
          <w:t>подпункта 3 пункта 10</w:t>
        </w:r>
      </w:hyperlink>
      <w:r>
        <w:t xml:space="preserve"> и </w:t>
      </w:r>
      <w:hyperlink r:id="rId273" w:history="1">
        <w:r>
          <w:rPr>
            <w:color w:val="0000FF"/>
          </w:rPr>
          <w:t>абзаца четвертого пункта 14 статьи 12</w:t>
        </w:r>
      </w:hyperlink>
      <w:r>
        <w:t xml:space="preserve">, </w:t>
      </w:r>
      <w:hyperlink r:id="rId274" w:history="1">
        <w:r>
          <w:rPr>
            <w:color w:val="0000FF"/>
          </w:rPr>
          <w:t>абзаца тринадцатого пункта 1 статьи 14</w:t>
        </w:r>
      </w:hyperlink>
      <w:r>
        <w:t xml:space="preserve"> (в части обязанности учета использования производственной мощности основного технологического оборудования) и </w:t>
      </w:r>
      <w:hyperlink r:id="rId275" w:history="1">
        <w:r>
          <w:rPr>
            <w:color w:val="0000FF"/>
          </w:rPr>
          <w:t>подпункта 11 пункта 1</w:t>
        </w:r>
      </w:hyperlink>
      <w:r>
        <w:t xml:space="preserve">, </w:t>
      </w:r>
      <w:hyperlink r:id="rId276" w:history="1">
        <w:r>
          <w:rPr>
            <w:color w:val="0000FF"/>
          </w:rPr>
          <w:t>абзаца первого пункта 1.3 статьи 19</w:t>
        </w:r>
      </w:hyperlink>
      <w:r>
        <w:t xml:space="preserve"> 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(в редакции настоящего Федерального закона) не применяются к деятельности по производству не относящейся к этиловому спирту винодельческой продукции, произведенной без использования этилового спирта.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8. До 1 ноября 2021 года лица, осуществляющие производство не относящейся к этиловому спирту винодельческой продукции, произведенной без использования этилового спирта, обязаны представить в федеральный орган, уполномоченный по контролю и надзору в области производства и оборота этилового спирта, алкогольной и спиртосодержащей продукции (далее - федеральный орган по контролю и надзору), расчет мощности основного технологического оборудования для производства данной продукции в </w:t>
      </w:r>
      <w:hyperlink r:id="rId277" w:history="1">
        <w:r>
          <w:rPr>
            <w:color w:val="0000FF"/>
          </w:rPr>
          <w:t>порядке</w:t>
        </w:r>
      </w:hyperlink>
      <w:r>
        <w:t xml:space="preserve"> и по форме, которые установлены федеральным органом по контролю и надзору.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9. До 1 июля 2021 года лицу, имеющему (имевшему) лицензию (лицензии) на осуществление деятельности в области производства и оборота этилового спирта, алкогольной и </w:t>
      </w:r>
      <w:r>
        <w:lastRenderedPageBreak/>
        <w:t>спиртосодержащей продукции (далее - лицо), выписка (выписки) из государственного сводного реестра выданных, приостановленных и аннулированных лицензий на производство и оборот этилового спирта, алкогольной и спиртосодержащей продукции с информацией о выданной лицу лицензии (лицензиях) (далее - выписка) предоставляется федеральным органом по контролю и надзору путем направления по адресу электронной почты, указанному лицом в заявлении. Заявление о предоставлении выписки направляется лицу посредством официального сайта федерального органа по контролю и надзору в информационно-телекоммуникационной сети "Интернет". Выписка предоставляется не позднее пяти рабочих дней со дня получения федеральным органом по контролю и надзору указанного заявления.</w:t>
      </w:r>
    </w:p>
    <w:p w:rsidR="0013057F" w:rsidRDefault="0013057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3057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3057F" w:rsidRDefault="0013057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3057F" w:rsidRDefault="0013057F">
            <w:pPr>
              <w:pStyle w:val="ConsPlusNormal"/>
              <w:jc w:val="both"/>
            </w:pPr>
            <w:r>
              <w:rPr>
                <w:color w:val="392C69"/>
              </w:rPr>
              <w:t xml:space="preserve">Ч. 10 ст. 6 </w:t>
            </w:r>
            <w:hyperlink w:anchor="P493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22.12.2020.</w:t>
            </w:r>
          </w:p>
        </w:tc>
      </w:tr>
    </w:tbl>
    <w:p w:rsidR="0013057F" w:rsidRDefault="0013057F">
      <w:pPr>
        <w:pStyle w:val="ConsPlusNormal"/>
        <w:spacing w:before="280"/>
        <w:ind w:firstLine="540"/>
        <w:jc w:val="both"/>
      </w:pPr>
      <w:bookmarkStart w:id="17" w:name="P503"/>
      <w:bookmarkEnd w:id="17"/>
      <w:r>
        <w:t xml:space="preserve">10. Со дня официального опубликования настоящего Федерального закона обязательство об использовании приобретаемых федеральных специальных марок в соответствии с их назначением и документ, подтверждающий обеспечение исполнения этого обязательства, которые указаны в </w:t>
      </w:r>
      <w:hyperlink r:id="rId278" w:history="1">
        <w:r>
          <w:rPr>
            <w:color w:val="0000FF"/>
          </w:rPr>
          <w:t>абзаце восьмом пункта 2.1</w:t>
        </w:r>
      </w:hyperlink>
      <w:r>
        <w:t xml:space="preserve"> и </w:t>
      </w:r>
      <w:hyperlink r:id="rId279" w:history="1">
        <w:r>
          <w:rPr>
            <w:color w:val="0000FF"/>
          </w:rPr>
          <w:t>абзаце пятом пункта 2.3 статьи 12</w:t>
        </w:r>
      </w:hyperlink>
      <w:r>
        <w:t xml:space="preserve"> 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для приобретения федеральных специальных марок не требуются.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 xml:space="preserve">11. В отношении федеральных специальных марок, выданных по заявлениям о выдаче федеральных специальных марок, принятым до 31 декабря 2020 года включительно, применяются положения Федерального </w:t>
      </w:r>
      <w:hyperlink r:id="rId280" w:history="1">
        <w:r>
          <w:rPr>
            <w:color w:val="0000FF"/>
          </w:rPr>
          <w:t>закона</w:t>
        </w:r>
      </w:hyperlink>
      <w:r>
        <w:t xml:space="preserve">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(в редакции настоящего Федерального закона).</w:t>
      </w:r>
    </w:p>
    <w:p w:rsidR="0013057F" w:rsidRDefault="0013057F">
      <w:pPr>
        <w:pStyle w:val="ConsPlusNormal"/>
        <w:spacing w:before="220"/>
        <w:ind w:firstLine="540"/>
        <w:jc w:val="both"/>
      </w:pPr>
      <w:r>
        <w:t>12. Сведения, содержащиеся в федеральном реестре алкогольной продукции, автоматизированной системе контроля перевозок этилового спирта и спиртосодержащей продукции на территории Российской Федерации, а также сведения из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напитков, сидра, пуаре, медовухи, объеме собранного винограда и использованного для производства винодельческой продукции винограда по состоянию на 1 января 2021 года подлежат включению в единую государственную автоматизированную информационную систему учета объема производства и оборота этилового спирта, алкогольной и спиртосодержащей продукции.</w:t>
      </w:r>
    </w:p>
    <w:p w:rsidR="0013057F" w:rsidRDefault="0013057F">
      <w:pPr>
        <w:pStyle w:val="ConsPlusNormal"/>
        <w:ind w:firstLine="540"/>
        <w:jc w:val="both"/>
      </w:pPr>
    </w:p>
    <w:p w:rsidR="0013057F" w:rsidRDefault="0013057F">
      <w:pPr>
        <w:pStyle w:val="ConsPlusNormal"/>
        <w:jc w:val="right"/>
      </w:pPr>
      <w:r>
        <w:t>Президент</w:t>
      </w:r>
    </w:p>
    <w:p w:rsidR="0013057F" w:rsidRDefault="0013057F">
      <w:pPr>
        <w:pStyle w:val="ConsPlusNormal"/>
        <w:jc w:val="right"/>
      </w:pPr>
      <w:r>
        <w:t>Российской Федерации</w:t>
      </w:r>
    </w:p>
    <w:p w:rsidR="0013057F" w:rsidRDefault="0013057F">
      <w:pPr>
        <w:pStyle w:val="ConsPlusNormal"/>
        <w:jc w:val="right"/>
      </w:pPr>
      <w:r>
        <w:t>В.ПУТИН</w:t>
      </w:r>
    </w:p>
    <w:p w:rsidR="0013057F" w:rsidRDefault="0013057F">
      <w:pPr>
        <w:pStyle w:val="ConsPlusNormal"/>
      </w:pPr>
      <w:r>
        <w:t>Москва, Кремль</w:t>
      </w:r>
    </w:p>
    <w:p w:rsidR="0013057F" w:rsidRDefault="0013057F">
      <w:pPr>
        <w:pStyle w:val="ConsPlusNormal"/>
        <w:spacing w:before="220"/>
      </w:pPr>
      <w:r>
        <w:t>22 декабря 2020 года</w:t>
      </w:r>
    </w:p>
    <w:p w:rsidR="0013057F" w:rsidRDefault="0013057F">
      <w:pPr>
        <w:pStyle w:val="ConsPlusNormal"/>
        <w:spacing w:before="220"/>
      </w:pPr>
      <w:r>
        <w:t>N 436-ФЗ</w:t>
      </w:r>
    </w:p>
    <w:p w:rsidR="0013057F" w:rsidRDefault="0013057F">
      <w:pPr>
        <w:pStyle w:val="ConsPlusNormal"/>
        <w:jc w:val="both"/>
      </w:pPr>
    </w:p>
    <w:p w:rsidR="0013057F" w:rsidRDefault="0013057F">
      <w:pPr>
        <w:pStyle w:val="ConsPlusNormal"/>
        <w:jc w:val="both"/>
      </w:pPr>
    </w:p>
    <w:p w:rsidR="0013057F" w:rsidRDefault="001305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2A91" w:rsidRDefault="00ED2A91">
      <w:bookmarkStart w:id="18" w:name="_GoBack"/>
      <w:bookmarkEnd w:id="18"/>
    </w:p>
    <w:sectPr w:rsidR="00ED2A91" w:rsidSect="00D75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57F"/>
    <w:rsid w:val="0013057F"/>
    <w:rsid w:val="00ED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05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05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05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305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305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305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305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3057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05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05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305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305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305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305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305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3057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E4206C16E5E0AE7652DB24632C31AB005E1F7C345FDEBEB8D8815B99E8C7FF803D302B078376488DC5DA789DBC9702723A184A547BD3qAH" TargetMode="External"/><Relationship Id="rId21" Type="http://schemas.openxmlformats.org/officeDocument/2006/relationships/hyperlink" Target="consultantplus://offline/ref=E4206C16E5E0AE7652DB24632C31AB005E1F7C345FDEBEB8D8815B99E8C7FF803D302B038870488DC5DA789DBC9702723A184A547BD3qAH" TargetMode="External"/><Relationship Id="rId42" Type="http://schemas.openxmlformats.org/officeDocument/2006/relationships/hyperlink" Target="consultantplus://offline/ref=E4206C16E5E0AE7652DB24632C31AB005E1F7C345FDEBEB8D8815B99E8C7FF803D302B088572488DC5DA789DBC9702723A184A547BD3qAH" TargetMode="External"/><Relationship Id="rId63" Type="http://schemas.openxmlformats.org/officeDocument/2006/relationships/hyperlink" Target="consultantplus://offline/ref=E4206C16E5E0AE7652DB24632C31AB005E1F7C345FDEBEB8D8815B99E8C7FF803D302B038876488DC5DA789DBC9702723A184A547BD3qAH" TargetMode="External"/><Relationship Id="rId84" Type="http://schemas.openxmlformats.org/officeDocument/2006/relationships/hyperlink" Target="consultantplus://offline/ref=E4206C16E5E0AE7652DB24632C31AB005E1F7C345FDEBEB8D8815B99E8C7FF803D302B098773488DC5DA789DBC9702723A184A547BD3qAH" TargetMode="External"/><Relationship Id="rId138" Type="http://schemas.openxmlformats.org/officeDocument/2006/relationships/hyperlink" Target="consultantplus://offline/ref=E4206C16E5E0AE7652DB24632C31AB005E1F7C345FDEBEB8D8815B99E8C7FF803D302B098474488DC5DA789DBC9702723A184A547BD3qAH" TargetMode="External"/><Relationship Id="rId159" Type="http://schemas.openxmlformats.org/officeDocument/2006/relationships/hyperlink" Target="consultantplus://offline/ref=E4206C16E5E0AE7652DB24632C31AB005E1F7C345FDEBEB8D8815B99E8C7FF803D302B098270488DC5DA789DBC9702723A184A547BD3qAH" TargetMode="External"/><Relationship Id="rId170" Type="http://schemas.openxmlformats.org/officeDocument/2006/relationships/hyperlink" Target="consultantplus://offline/ref=E4206C16E5E0AE7652DB24632C31AB005E1F7C345FDEBEB8D8815B99E8C7FF803D302B048775488DC5DA789DBC9702723A184A547BD3qAH" TargetMode="External"/><Relationship Id="rId191" Type="http://schemas.openxmlformats.org/officeDocument/2006/relationships/hyperlink" Target="consultantplus://offline/ref=E4206C16E5E0AE7652DB24632C31AB005E1F7C345FDEBEB8D8815B99E8C7FF803D302B048871488DC5DA789DBC9702723A184A547BD3qAH" TargetMode="External"/><Relationship Id="rId205" Type="http://schemas.openxmlformats.org/officeDocument/2006/relationships/hyperlink" Target="consultantplus://offline/ref=E4206C16E5E0AE7652DB24632C31AB005E1F7C345FDEBEB8D8815B99E8C7FF803D302B088872488DC5DA789DBC9702723A184A547BD3qAH" TargetMode="External"/><Relationship Id="rId226" Type="http://schemas.openxmlformats.org/officeDocument/2006/relationships/hyperlink" Target="consultantplus://offline/ref=E4206C16E5E0AE7652DB24632C31AB005E1F7C345FDEBEB8D8815B99E8C7FF803D302B088072488DC5DA789DBC9702723A184A547BD3qAH" TargetMode="External"/><Relationship Id="rId247" Type="http://schemas.openxmlformats.org/officeDocument/2006/relationships/hyperlink" Target="consultantplus://offline/ref=E4206C16E5E0AE7652DB24632C31AB005E1F7C345FDEBEB8D8815B99E8C7FF803D302B098577488DC5DA789DBC9702723A184A547BD3qAH" TargetMode="External"/><Relationship Id="rId107" Type="http://schemas.openxmlformats.org/officeDocument/2006/relationships/hyperlink" Target="consultantplus://offline/ref=E4206C16E5E0AE7652DB24632C31AB005E1F7C345FDEBEB8D8815B99E8C7FF803D302B01807147DB929579C1FACA1170331848556739D2D0D1q4H" TargetMode="External"/><Relationship Id="rId268" Type="http://schemas.openxmlformats.org/officeDocument/2006/relationships/hyperlink" Target="consultantplus://offline/ref=E4206C16E5E0AE7652DB24632C31AB005F127C305FDFBEB8D8815B99E8C7FF803D302B01807140DF909579C1FACA1170331848556739D2D0D1q4H" TargetMode="External"/><Relationship Id="rId11" Type="http://schemas.openxmlformats.org/officeDocument/2006/relationships/hyperlink" Target="consultantplus://offline/ref=E4206C16E5E0AE7652DB24632C31AB005E1F7C345FDEBEB8D8815B99E8C7FF803D302B01807140D1979579C1FACA1170331848556739D2D0D1q4H" TargetMode="External"/><Relationship Id="rId32" Type="http://schemas.openxmlformats.org/officeDocument/2006/relationships/hyperlink" Target="consultantplus://offline/ref=E4206C16E5E0AE7652DB24632C31AB005E1F7C345FDEBEB8D8815B99E8C7FF803D302B01807145DC949579C1FACA1170331848556739D2D0D1q4H" TargetMode="External"/><Relationship Id="rId53" Type="http://schemas.openxmlformats.org/officeDocument/2006/relationships/hyperlink" Target="consultantplus://offline/ref=E4206C16E5E0AE7652DB24632C31AB005E1F7C345FDEBEB8D8815B99E8C7FF803D302B01807145DE909579C1FACA1170331848556739D2D0D1q4H" TargetMode="External"/><Relationship Id="rId74" Type="http://schemas.openxmlformats.org/officeDocument/2006/relationships/hyperlink" Target="consultantplus://offline/ref=E4206C16E5E0AE7652DB24632C31AB005E1F7C345FDEBEB8D8815B99E8C7FF803D302B098176488DC5DA789DBC9702723A184A547BD3qAH" TargetMode="External"/><Relationship Id="rId128" Type="http://schemas.openxmlformats.org/officeDocument/2006/relationships/hyperlink" Target="consultantplus://offline/ref=E4206C16E5E0AE7652DB24632C31AB005E1F7C345FDEBEB8D8815B99E8C7FF803D302B058272488DC5DA789DBC9702723A184A547BD3qAH" TargetMode="External"/><Relationship Id="rId149" Type="http://schemas.openxmlformats.org/officeDocument/2006/relationships/hyperlink" Target="consultantplus://offline/ref=E4206C16E5E0AE7652DB24632C31AB005E1F7C345FDEBEB8D8815B99E8C7FF803D302B038173488DC5DA789DBC9702723A184A547BD3qAH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consultantplus://offline/ref=E4206C16E5E0AE7652DB24632C31AB005E1F7C345FDEBEB8D8815B99E8C7FF803D302B01807144D0929579C1FACA1170331848556739D2D0D1q4H" TargetMode="External"/><Relationship Id="rId160" Type="http://schemas.openxmlformats.org/officeDocument/2006/relationships/hyperlink" Target="consultantplus://offline/ref=E4206C16E5E0AE7652DB24632C31AB005E1F7C345FDEBEB8D8815B99E8C7FF803D302B01807140DF969579C1FACA1170331848556739D2D0D1q4H" TargetMode="External"/><Relationship Id="rId181" Type="http://schemas.openxmlformats.org/officeDocument/2006/relationships/hyperlink" Target="consultantplus://offline/ref=E4206C16E5E0AE7652DB24632C31AB005E1F7C345FDEBEB8D8815B99E8C7FF803D302B01807147DE909579C1FACA1170331848556739D2D0D1q4H" TargetMode="External"/><Relationship Id="rId216" Type="http://schemas.openxmlformats.org/officeDocument/2006/relationships/hyperlink" Target="consultantplus://offline/ref=E4206C16E5E0AE7652DB24632C31AB005E1D7B3159D7BEB8D8815B99E8C7FF803D302B078870488DC5DA789DBC9702723A184A547BD3qAH" TargetMode="External"/><Relationship Id="rId237" Type="http://schemas.openxmlformats.org/officeDocument/2006/relationships/hyperlink" Target="consultantplus://offline/ref=E4206C16E5E0AE7652DB24632C31AB005E1F7C345FDEBEB8D8815B99E8C7FF803D302B068870488DC5DA789DBC9702723A184A547BD3qAH" TargetMode="External"/><Relationship Id="rId258" Type="http://schemas.openxmlformats.org/officeDocument/2006/relationships/hyperlink" Target="consultantplus://offline/ref=E4206C16E5E0AE7652DB24632C31AB005E1F7C345FDEBEB8D8815B99E8C7FF803D302B098375488DC5DA789DBC9702723A184A547BD3qAH" TargetMode="External"/><Relationship Id="rId279" Type="http://schemas.openxmlformats.org/officeDocument/2006/relationships/hyperlink" Target="consultantplus://offline/ref=E4206C16E5E0AE7652DB24632C31AB005E1D7B3159D7BEB8D8815B99E8C7FF803D302B048371488DC5DA789DBC9702723A184A547BD3qAH" TargetMode="External"/><Relationship Id="rId22" Type="http://schemas.openxmlformats.org/officeDocument/2006/relationships/hyperlink" Target="consultantplus://offline/ref=E4206C16E5E0AE7652DB24632C31AB005E1F7C345FDEBEB8D8815B99E8C7FF803D302B03887A1788D0CB2092B6811C7325044856D7q8H" TargetMode="External"/><Relationship Id="rId43" Type="http://schemas.openxmlformats.org/officeDocument/2006/relationships/hyperlink" Target="consultantplus://offline/ref=E4206C16E5E0AE7652DB24632C31AB005E1F7C345FDEBEB8D8815B99E8C7FF803D302B01807145DF959579C1FACA1170331848556739D2D0D1q4H" TargetMode="External"/><Relationship Id="rId64" Type="http://schemas.openxmlformats.org/officeDocument/2006/relationships/hyperlink" Target="consultantplus://offline/ref=E4206C16E5E0AE7652DB24632C31AB005E1F7C345FDEBEB8D8815B99E8C7FF803D302B05857A1788D0CB2092B6811C7325044856D7q8H" TargetMode="External"/><Relationship Id="rId118" Type="http://schemas.openxmlformats.org/officeDocument/2006/relationships/hyperlink" Target="consultantplus://offline/ref=E4206C16E5E0AE7652DB24632C31AB005E1F7C345FDEBEB8D8815B99E8C7FF803D302B098776488DC5DA789DBC9702723A184A547BD3qAH" TargetMode="External"/><Relationship Id="rId139" Type="http://schemas.openxmlformats.org/officeDocument/2006/relationships/hyperlink" Target="consultantplus://offline/ref=E4206C16E5E0AE7652DB24632C31AB005E1F7C345FDEBEB8D8815B99E8C7FF803D302B0180714BDE959579C1FACA1170331848556739D2D0D1q4H" TargetMode="External"/><Relationship Id="rId85" Type="http://schemas.openxmlformats.org/officeDocument/2006/relationships/hyperlink" Target="consultantplus://offline/ref=E4206C16E5E0AE7652DB24632C31AB005E1F7C345FDEBEB8D8815B99E8C7FF803D302B028277488DC5DA789DBC9702723A184A547BD3qAH" TargetMode="External"/><Relationship Id="rId150" Type="http://schemas.openxmlformats.org/officeDocument/2006/relationships/hyperlink" Target="consultantplus://offline/ref=E4206C16E5E0AE7652DB24632C31AB005E1F7C345FDEBEB8D8815B99E8C7FF803D302B088770488DC5DA789DBC9702723A184A547BD3qAH" TargetMode="External"/><Relationship Id="rId171" Type="http://schemas.openxmlformats.org/officeDocument/2006/relationships/hyperlink" Target="consultantplus://offline/ref=E4206C16E5E0AE7652DB24632C31AB005E1F7C345FDEBEB8D8815B99E8C7FF803D302B098273488DC5DA789DBC9702723A184A547BD3qAH" TargetMode="External"/><Relationship Id="rId192" Type="http://schemas.openxmlformats.org/officeDocument/2006/relationships/hyperlink" Target="consultantplus://offline/ref=E4206C16E5E0AE7652DB24632C31AB005E1F7C345FDEBEB8D8815B99E8C7FF803D302B01807147D0979579C1FACA1170331848556739D2D0D1q4H" TargetMode="External"/><Relationship Id="rId206" Type="http://schemas.openxmlformats.org/officeDocument/2006/relationships/hyperlink" Target="consultantplus://offline/ref=E4206C16E5E0AE7652DB24632C31AB005E1F7C345FDEBEB8D8815B99E8C7FF803D302B088979488DC5DA789DBC9702723A184A547BD3qAH" TargetMode="External"/><Relationship Id="rId227" Type="http://schemas.openxmlformats.org/officeDocument/2006/relationships/hyperlink" Target="consultantplus://offline/ref=E4206C16E5E0AE7652DB24632C31AB005E1F7C345FDEBEB8D8815B99E8C7FF803D302B0180714AD99C9579C1FACA1170331848556739D2D0D1q4H" TargetMode="External"/><Relationship Id="rId248" Type="http://schemas.openxmlformats.org/officeDocument/2006/relationships/hyperlink" Target="consultantplus://offline/ref=E4206C16E5E0AE7652DB24632C31AB005E1F7C345FDEBEB8D8815B99E8C7FF803D302B01807141DE9D9579C1FACA1170331848556739D2D0D1q4H" TargetMode="External"/><Relationship Id="rId269" Type="http://schemas.openxmlformats.org/officeDocument/2006/relationships/hyperlink" Target="consultantplus://offline/ref=E4206C16E5E0AE7652DB24632C31AB005E1C723356D6BEB8D8815B99E8C7FF803D302B01807143D8919579C1FACA1170331848556739D2D0D1q4H" TargetMode="External"/><Relationship Id="rId12" Type="http://schemas.openxmlformats.org/officeDocument/2006/relationships/hyperlink" Target="consultantplus://offline/ref=E4206C16E5E0AE7652DB24632C31AB005E1F7C345FDEBEB8D8815B99E8C7FF803D302B038577488DC5DA789DBC9702723A184A547BD3qAH" TargetMode="External"/><Relationship Id="rId33" Type="http://schemas.openxmlformats.org/officeDocument/2006/relationships/hyperlink" Target="consultantplus://offline/ref=E4206C16E5E0AE7652DB24632C31AB005E1F7C345FDEBEB8D8815B99E8C7FF803D302B038874488DC5DA789DBC9702723A184A547BD3qAH" TargetMode="External"/><Relationship Id="rId108" Type="http://schemas.openxmlformats.org/officeDocument/2006/relationships/hyperlink" Target="consultantplus://offline/ref=E4206C16E5E0AE7652DB24632C31AB005E1F7C345FDEBEB8D8815B99E8C7FF803D302B048079488DC5DA789DBC9702723A184A547BD3qAH" TargetMode="External"/><Relationship Id="rId129" Type="http://schemas.openxmlformats.org/officeDocument/2006/relationships/hyperlink" Target="consultantplus://offline/ref=E4206C16E5E0AE7652DB24632C31AB005E1F7C345FDEBEB8D8815B99E8C7FF803D302B01807145D8979579C1FACA1170331848556739D2D0D1q4H" TargetMode="External"/><Relationship Id="rId280" Type="http://schemas.openxmlformats.org/officeDocument/2006/relationships/hyperlink" Target="consultantplus://offline/ref=E4206C16E5E0AE7652DB24632C31AB005E1D7B3159D7BEB8D8815B99E8C7FF803D302B01807142D9939579C1FACA1170331848556739D2D0D1q4H" TargetMode="External"/><Relationship Id="rId54" Type="http://schemas.openxmlformats.org/officeDocument/2006/relationships/hyperlink" Target="consultantplus://offline/ref=E4206C16E5E0AE7652DB24632C31AB005E1F7C345FDEBEB8D8815B99E8C7FF803D302B01807145DE939579C1FACA1170331848556739D2D0D1q4H" TargetMode="External"/><Relationship Id="rId75" Type="http://schemas.openxmlformats.org/officeDocument/2006/relationships/hyperlink" Target="consultantplus://offline/ref=E4206C16E5E0AE7652DB24632C31AB005E1F7C345FDEBEB8D8815B99E8C7FF803D302B01807147D8909579C1FACA1170331848556739D2D0D1q4H" TargetMode="External"/><Relationship Id="rId96" Type="http://schemas.openxmlformats.org/officeDocument/2006/relationships/hyperlink" Target="consultantplus://offline/ref=E4206C16E5E0AE7652DB24632C31AB005E1F7C345FDEBEB8D8815B99E8C7FF803D302B01807144D0929579C1FACA1170331848556739D2D0D1q4H" TargetMode="External"/><Relationship Id="rId140" Type="http://schemas.openxmlformats.org/officeDocument/2006/relationships/hyperlink" Target="consultantplus://offline/ref=E4206C16E5E0AE7652DB24632C31AB005E1F7C345FDEBEB8D8815B99E8C7FF803D302B0180714BDE979579C1FACA1170331848556739D2D0D1q4H" TargetMode="External"/><Relationship Id="rId161" Type="http://schemas.openxmlformats.org/officeDocument/2006/relationships/hyperlink" Target="consultantplus://offline/ref=E4206C16E5E0AE7652DB24632C31AB005E1F7C345FDEBEB8D8815B99E8C7FF803D302B01807140DF909579C1FACA1170331848556739D2D0D1q4H" TargetMode="External"/><Relationship Id="rId182" Type="http://schemas.openxmlformats.org/officeDocument/2006/relationships/hyperlink" Target="consultantplus://offline/ref=E4206C16E5E0AE7652DB24632C31AB005E1F7C345FDEBEB8D8815B99E8C7FF803D302B01807147DE929579C1FACA1170331848556739D2D0D1q4H" TargetMode="External"/><Relationship Id="rId217" Type="http://schemas.openxmlformats.org/officeDocument/2006/relationships/hyperlink" Target="consultantplus://offline/ref=E4206C16E5E0AE7652DB24632C31AB005E1F7C345FDEBEB8D8815B99E8C7FF803D302B098075488DC5DA789DBC9702723A184A547BD3qAH" TargetMode="External"/><Relationship Id="rId6" Type="http://schemas.openxmlformats.org/officeDocument/2006/relationships/hyperlink" Target="consultantplus://offline/ref=E4206C16E5E0AE7652DB24632C31AB005E1F7C345FDEBEB8D8815B99E8C7FF802F30730D82795DD995802F90BCD9qEH" TargetMode="External"/><Relationship Id="rId238" Type="http://schemas.openxmlformats.org/officeDocument/2006/relationships/hyperlink" Target="consultantplus://offline/ref=E4206C16E5E0AE7652DB24632C31AB005E1F7C345FDEBEB8D8815B99E8C7FF803D302B068872488DC5DA789DBC9702723A184A547BD3qAH" TargetMode="External"/><Relationship Id="rId259" Type="http://schemas.openxmlformats.org/officeDocument/2006/relationships/hyperlink" Target="consultantplus://offline/ref=E4206C16E5E0AE7652DB24632C31AB005E1F7C345FDEBEB8D8815B99E8C7FF803D302B098376488DC5DA789DBC9702723A184A547BD3qAH" TargetMode="External"/><Relationship Id="rId23" Type="http://schemas.openxmlformats.org/officeDocument/2006/relationships/hyperlink" Target="consultantplus://offline/ref=E4206C16E5E0AE7652DB24632C31AB005E1D7B3159D7BEB8D8815B99E8C7FF803D302B01807145D9959579C1FACA1170331848556739D2D0D1q4H" TargetMode="External"/><Relationship Id="rId119" Type="http://schemas.openxmlformats.org/officeDocument/2006/relationships/hyperlink" Target="consultantplus://offline/ref=E4206C16E5E0AE7652DB24632C31AB005E1F7C345FDEBEB8D8815B99E8C7FF803D302B048470488DC5DA789DBC9702723A184A547BD3qAH" TargetMode="External"/><Relationship Id="rId270" Type="http://schemas.openxmlformats.org/officeDocument/2006/relationships/hyperlink" Target="consultantplus://offline/ref=E4206C16E5E0AE7652DB24632C31AB005E1D7B3159D7BEB8D8815B99E8C7FF803D302B098871488DC5DA789DBC9702723A184A547BD3qAH" TargetMode="External"/><Relationship Id="rId44" Type="http://schemas.openxmlformats.org/officeDocument/2006/relationships/hyperlink" Target="consultantplus://offline/ref=E4206C16E5E0AE7652DB24632C31AB005E1F7C345FDEBEB8D8815B99E8C7FF803D302B01807145DF979579C1FACA1170331848556739D2D0D1q4H" TargetMode="External"/><Relationship Id="rId65" Type="http://schemas.openxmlformats.org/officeDocument/2006/relationships/hyperlink" Target="consultantplus://offline/ref=E4206C16E5E0AE7652DB24632C31AB005E1F7C345FDEBEB8D8815B99E8C7FF803D302B01807144D0959579C1FACA1170331848556739D2D0D1q4H" TargetMode="External"/><Relationship Id="rId86" Type="http://schemas.openxmlformats.org/officeDocument/2006/relationships/hyperlink" Target="consultantplus://offline/ref=E4206C16E5E0AE7652DB24632C31AB005E1F7C345FDEBEB8D8815B99E8C7FF803D302B088578488DC5DA789DBC9702723A184A547BD3qAH" TargetMode="External"/><Relationship Id="rId130" Type="http://schemas.openxmlformats.org/officeDocument/2006/relationships/hyperlink" Target="consultantplus://offline/ref=E4206C16E5E0AE7652DB24632C31AB005E1F7C345FDEBEB8D8815B99E8C7FF803D302B01807145D19C9579C1FACA1170331848556739D2D0D1q4H" TargetMode="External"/><Relationship Id="rId151" Type="http://schemas.openxmlformats.org/officeDocument/2006/relationships/hyperlink" Target="consultantplus://offline/ref=E4206C16E5E0AE7652DB24632C31AB005E1F7C345FDEBEB8D8815B99E8C7FF803D302B088770488DC5DA789DBC9702723A184A547BD3qAH" TargetMode="External"/><Relationship Id="rId172" Type="http://schemas.openxmlformats.org/officeDocument/2006/relationships/hyperlink" Target="consultantplus://offline/ref=E4206C16E5E0AE7652DB24632C31AB005E1F7C345FDEBEB8D8815B99E8C7FF803D302B098273488DC5DA789DBC9702723A184A547BD3qAH" TargetMode="External"/><Relationship Id="rId193" Type="http://schemas.openxmlformats.org/officeDocument/2006/relationships/hyperlink" Target="consultantplus://offline/ref=E4206C16E5E0AE7652DB24632C31AB005E1F7C345FDEBEB8D8815B99E8C7FF803D302B0180714BD0909579C1FACA1170331848556739D2D0D1q4H" TargetMode="External"/><Relationship Id="rId202" Type="http://schemas.openxmlformats.org/officeDocument/2006/relationships/hyperlink" Target="consultantplus://offline/ref=E4206C16E5E0AE7652DB24632C31AB005E1F7C345FDEBEB8D8815B99E8C7FF803D302B088872488DC5DA789DBC9702723A184A547BD3qAH" TargetMode="External"/><Relationship Id="rId207" Type="http://schemas.openxmlformats.org/officeDocument/2006/relationships/hyperlink" Target="consultantplus://offline/ref=E4206C16E5E0AE7652DB24632C31AB005E1F7C345FDEBEB8D8815B99E8C7FF803D302B088978488DC5DA789DBC9702723A184A547BD3qAH" TargetMode="External"/><Relationship Id="rId223" Type="http://schemas.openxmlformats.org/officeDocument/2006/relationships/hyperlink" Target="consultantplus://offline/ref=E4206C16E5E0AE7652DB24632C31AB005E1F7C345FDEBEB8D8815B99E8C7FF803D302B078977488DC5DA789DBC9702723A184A547BD3qAH" TargetMode="External"/><Relationship Id="rId228" Type="http://schemas.openxmlformats.org/officeDocument/2006/relationships/hyperlink" Target="consultantplus://offline/ref=E4206C16E5E0AE7652DB24632C31AB005E1F7C345FDEBEB8D8815B99E8C7FF803D302B058278488DC5DA789DBC9702723A184A547BD3qAH" TargetMode="External"/><Relationship Id="rId244" Type="http://schemas.openxmlformats.org/officeDocument/2006/relationships/hyperlink" Target="consultantplus://offline/ref=E4206C16E5E0AE7652DB24632C31AB005E1F7C345FDEBEB8D8815B99E8C7FF803D302B01807145DB979579C1FACA1170331848556739D2D0D1q4H" TargetMode="External"/><Relationship Id="rId249" Type="http://schemas.openxmlformats.org/officeDocument/2006/relationships/hyperlink" Target="consultantplus://offline/ref=E4206C16E5E0AE7652DB24632C31AB005E1F7C345FDEBEB8D8815B99E8C7FF803D302B098170488DC5DA789DBC9702723A184A547BD3qAH" TargetMode="External"/><Relationship Id="rId13" Type="http://schemas.openxmlformats.org/officeDocument/2006/relationships/hyperlink" Target="consultantplus://offline/ref=E4206C16E5E0AE7652DB24632C31AB005E1F7C345FDEBEB8D8815B99E8C7FF803D302B038778488DC5DA789DBC9702723A184A547BD3qAH" TargetMode="External"/><Relationship Id="rId18" Type="http://schemas.openxmlformats.org/officeDocument/2006/relationships/hyperlink" Target="consultantplus://offline/ref=E4206C16E5E0AE7652DB24632C31AB005E1F7C345FDEBEB8D8815B99E8C7FF803D302B01807143DD929579C1FACA1170331848556739D2D0D1q4H" TargetMode="External"/><Relationship Id="rId39" Type="http://schemas.openxmlformats.org/officeDocument/2006/relationships/hyperlink" Target="consultantplus://offline/ref=E4206C16E5E0AE7652DB24632C31AB005E1F7C345FDEBEB8D8815B99E8C7FF803D302B01807145DC919579C1FACA1170331848556739D2D0D1q4H" TargetMode="External"/><Relationship Id="rId109" Type="http://schemas.openxmlformats.org/officeDocument/2006/relationships/hyperlink" Target="consultantplus://offline/ref=E4206C16E5E0AE7652DB24632C31AB005E1F7C345FDEBEB8D8815B99E8C7FF803D302B01807142D9939579C1FACA1170331848556739D2D0D1q4H" TargetMode="External"/><Relationship Id="rId260" Type="http://schemas.openxmlformats.org/officeDocument/2006/relationships/hyperlink" Target="consultantplus://offline/ref=E4206C16E5E0AE7652DB24632C31AB005E1F7C345FDEBEB8D8815B99E8C7FF803D302B01807141DE9D9579C1FACA1170331848556739D2D0D1q4H" TargetMode="External"/><Relationship Id="rId265" Type="http://schemas.openxmlformats.org/officeDocument/2006/relationships/hyperlink" Target="consultantplus://offline/ref=E4206C16E5E0AE7652DB24632C31AB005F127C335BDABEB8D8815B99E8C7FF803D302B01807142DC949579C1FACA1170331848556739D2D0D1q4H" TargetMode="External"/><Relationship Id="rId281" Type="http://schemas.openxmlformats.org/officeDocument/2006/relationships/fontTable" Target="fontTable.xml"/><Relationship Id="rId34" Type="http://schemas.openxmlformats.org/officeDocument/2006/relationships/hyperlink" Target="consultantplus://offline/ref=E4206C16E5E0AE7652DB24632C31AB005E1F7C345FDEBEB8D8815B99E8C7FF803D302B038877488DC5DA789DBC9702723A184A547BD3qAH" TargetMode="External"/><Relationship Id="rId50" Type="http://schemas.openxmlformats.org/officeDocument/2006/relationships/hyperlink" Target="consultantplus://offline/ref=E4206C16E5E0AE7652DB24632C31AB005E1F7C345FDEBEB8D8815B99E8C7FF803D302B01807144D1939579C1FACA1170331848556739D2D0D1q4H" TargetMode="External"/><Relationship Id="rId55" Type="http://schemas.openxmlformats.org/officeDocument/2006/relationships/hyperlink" Target="consultantplus://offline/ref=E4206C16E5E0AE7652DB24632C31AB005E1F7C345FDEBEB8D8815B99E8C7FF803D302B01807145DE9C9579C1FACA1170331848556739D2D0D1q4H" TargetMode="External"/><Relationship Id="rId76" Type="http://schemas.openxmlformats.org/officeDocument/2006/relationships/hyperlink" Target="consultantplus://offline/ref=E4206C16E5E0AE7652DB24632C31AB005E1F7C345FDEBEB8D8815B99E8C7FF803D302B058577488DC5DA789DBC9702723A184A547BD3qAH" TargetMode="External"/><Relationship Id="rId97" Type="http://schemas.openxmlformats.org/officeDocument/2006/relationships/hyperlink" Target="consultantplus://offline/ref=E4206C16E5E0AE7652DB24632C31AB005E1F7C345FDEBEB8D8815B99E8C7FF803D302B038978488DC5DA789DBC9702723A184A547BD3qAH" TargetMode="External"/><Relationship Id="rId104" Type="http://schemas.openxmlformats.org/officeDocument/2006/relationships/hyperlink" Target="consultantplus://offline/ref=E4206C16E5E0AE7652DB24632C31AB005E1D7B3159D7BEB8D8815B99E8C7FF803D302B01807142D9959579C1FACA1170331848556739D2D0D1q4H" TargetMode="External"/><Relationship Id="rId120" Type="http://schemas.openxmlformats.org/officeDocument/2006/relationships/hyperlink" Target="consultantplus://offline/ref=E4206C16E5E0AE7652DB24632C31AB005E1F7C345FDEBEB8D8815B99E8C7FF803D302B048470488DC5DA789DBC9702723A184A547BD3qAH" TargetMode="External"/><Relationship Id="rId125" Type="http://schemas.openxmlformats.org/officeDocument/2006/relationships/hyperlink" Target="consultantplus://offline/ref=E4206C16E5E0AE7652DB24632C31AB005E1F7C345FDEBEB8D8815B99E8C7FF803D302B01807145D99D9579C1FACA1170331848556739D2D0D1q4H" TargetMode="External"/><Relationship Id="rId141" Type="http://schemas.openxmlformats.org/officeDocument/2006/relationships/hyperlink" Target="consultantplus://offline/ref=E4206C16E5E0AE7652DB24632C31AB005E1F7C345FDEBEB8D8815B99E8C7FF803D302B0180714BDE909579C1FACA1170331848556739D2D0D1q4H" TargetMode="External"/><Relationship Id="rId146" Type="http://schemas.openxmlformats.org/officeDocument/2006/relationships/hyperlink" Target="consultantplus://offline/ref=E4206C16E5E0AE7652DB24632C31AB005E1F7C345FDEBEB8D8815B99E8C7FF803D302B028776488DC5DA789DBC9702723A184A547BD3qAH" TargetMode="External"/><Relationship Id="rId167" Type="http://schemas.openxmlformats.org/officeDocument/2006/relationships/hyperlink" Target="consultantplus://offline/ref=E4206C16E5E0AE7652DB24632C31AB005E1F7C345FDEBEB8D8815B99E8C7FF803D302B028376488DC5DA789DBC9702723A184A547BD3qAH" TargetMode="External"/><Relationship Id="rId188" Type="http://schemas.openxmlformats.org/officeDocument/2006/relationships/hyperlink" Target="consultantplus://offline/ref=E4206C16E5E0AE7652DB24632C31AB005E1F7C345FDEBEB8D8815B99E8C7FF803D302B088476488DC5DA789DBC9702723A184A547BD3qAH" TargetMode="External"/><Relationship Id="rId7" Type="http://schemas.openxmlformats.org/officeDocument/2006/relationships/hyperlink" Target="consultantplus://offline/ref=E4206C16E5E0AE7652DB24632C31AB005E1F7C345FDEBEB8D8815B99E8C7FF803D302B078B25129DC1932F98A09F1D6C39064AD5q5H" TargetMode="External"/><Relationship Id="rId71" Type="http://schemas.openxmlformats.org/officeDocument/2006/relationships/hyperlink" Target="consultantplus://offline/ref=E4206C16E5E0AE7652DB24632C31AB005E1F7C345FDEBEB8D8815B99E8C7FF803D302B028574488DC5DA789DBC9702723A184A547BD3qAH" TargetMode="External"/><Relationship Id="rId92" Type="http://schemas.openxmlformats.org/officeDocument/2006/relationships/hyperlink" Target="consultantplus://offline/ref=E4206C16E5E0AE7652DB24632C31AB005E1F7C345FDEBEB8D8815B99E8C7FF803D302B0180714ADA9D9579C1FACA1170331848556739D2D0D1q4H" TargetMode="External"/><Relationship Id="rId162" Type="http://schemas.openxmlformats.org/officeDocument/2006/relationships/hyperlink" Target="consultantplus://offline/ref=E4206C16E5E0AE7652DB24632C31AB005E1F7C345FDEBEB8D8815B99E8C7FF803D302B048670488DC5DA789DBC9702723A184A547BD3qAH" TargetMode="External"/><Relationship Id="rId183" Type="http://schemas.openxmlformats.org/officeDocument/2006/relationships/hyperlink" Target="consultantplus://offline/ref=E4206C16E5E0AE7652DB24632C31AB005E1F7C345FDEBEB8D8815B99E8C7FF803D302B01807147DE939579C1FACA1170331848556739D2D0D1q4H" TargetMode="External"/><Relationship Id="rId213" Type="http://schemas.openxmlformats.org/officeDocument/2006/relationships/hyperlink" Target="consultantplus://offline/ref=E4206C16E5E0AE7652DB24632C31AB005E1F7C345FDEBEB8D8815B99E8C7FF803D302B078775488DC5DA789DBC9702723A184A547BD3qAH" TargetMode="External"/><Relationship Id="rId218" Type="http://schemas.openxmlformats.org/officeDocument/2006/relationships/hyperlink" Target="consultantplus://offline/ref=E4206C16E5E0AE7652DB24632C31AB005E1F7C345FDEBEB8D8815B99E8C7FF803D302B098074488DC5DA789DBC9702723A184A547BD3qAH" TargetMode="External"/><Relationship Id="rId234" Type="http://schemas.openxmlformats.org/officeDocument/2006/relationships/hyperlink" Target="consultantplus://offline/ref=E4206C16E5E0AE7652DB24632C31AB005E1F7C345FDEBEB8D8815B99E8C7FF803D302B068775488DC5DA789DBC9702723A184A547BD3qAH" TargetMode="External"/><Relationship Id="rId239" Type="http://schemas.openxmlformats.org/officeDocument/2006/relationships/hyperlink" Target="consultantplus://offline/ref=E4206C16E5E0AE7652DB24632C31AB005E1F7C345FDEBEB8D8815B99E8C7FF803D302B068875488DC5DA789DBC9702723A184A547BD3qA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E4206C16E5E0AE7652DB24632C31AB005E1F7C345FDEBEB8D8815B99E8C7FF803D302B038873488DC5DA789DBC9702723A184A547BD3qAH" TargetMode="External"/><Relationship Id="rId250" Type="http://schemas.openxmlformats.org/officeDocument/2006/relationships/hyperlink" Target="consultantplus://offline/ref=E4206C16E5E0AE7652DB24632C31AB005E1F7C345FDEBEB8D8815B99E8C7FF803D302B01807140DF949579C1FACA1170331848556739D2D0D1q4H" TargetMode="External"/><Relationship Id="rId255" Type="http://schemas.openxmlformats.org/officeDocument/2006/relationships/hyperlink" Target="consultantplus://offline/ref=E4206C16E5E0AE7652DB24632C31AB005E1F7C345FDEBEB8D8815B99E8C7FF803D302B078571488DC5DA789DBC9702723A184A547BD3qAH" TargetMode="External"/><Relationship Id="rId271" Type="http://schemas.openxmlformats.org/officeDocument/2006/relationships/hyperlink" Target="consultantplus://offline/ref=E4206C16E5E0AE7652DB24632C31AB005E1D7B3159D7BEB8D8815B99E8C7FF803D302B01807347D2C0CF69C5B39D146C3B0756567939DDq3H" TargetMode="External"/><Relationship Id="rId276" Type="http://schemas.openxmlformats.org/officeDocument/2006/relationships/hyperlink" Target="consultantplus://offline/ref=E4206C16E5E0AE7652DB24632C31AB005E1D7B3159D7BEB8D8815B99E8C7FF803D302B0182714AD2C0CF69C5B39D146C3B0756567939DDq3H" TargetMode="External"/><Relationship Id="rId24" Type="http://schemas.openxmlformats.org/officeDocument/2006/relationships/hyperlink" Target="consultantplus://offline/ref=E4206C16E5E0AE7652DB24632C31AB005E1F7C345FDEBEB8D8815B99E8C7FF803D302B01807140D0909579C1FACA1170331848556739D2D0D1q4H" TargetMode="External"/><Relationship Id="rId40" Type="http://schemas.openxmlformats.org/officeDocument/2006/relationships/hyperlink" Target="consultantplus://offline/ref=E4206C16E5E0AE7652DB24632C31AB005E1F7C345FDEBEB8D8815B99E8C7FF803D302B01807145DC9C9579C1FACA1170331848556739D2D0D1q4H" TargetMode="External"/><Relationship Id="rId45" Type="http://schemas.openxmlformats.org/officeDocument/2006/relationships/hyperlink" Target="consultantplus://offline/ref=E4206C16E5E0AE7652DB24632C31AB005E1F7C345FDEBEB8D8815B99E8C7FF803D302B01807145DF909579C1FACA1170331848556739D2D0D1q4H" TargetMode="External"/><Relationship Id="rId66" Type="http://schemas.openxmlformats.org/officeDocument/2006/relationships/hyperlink" Target="consultantplus://offline/ref=E4206C16E5E0AE7652DB24632C31AB005E1F7C345FDEBEB8D8815B99E8C7FF803D302B01807147D8979579C1FACA1170331848556739D2D0D1q4H" TargetMode="External"/><Relationship Id="rId87" Type="http://schemas.openxmlformats.org/officeDocument/2006/relationships/hyperlink" Target="consultantplus://offline/ref=E4206C16E5E0AE7652DB24632C31AB005E1F7C345FDEBEB8D8815B99E8C7FF803D302B088678488DC5DA789DBC9702723A184A547BD3qAH" TargetMode="External"/><Relationship Id="rId110" Type="http://schemas.openxmlformats.org/officeDocument/2006/relationships/hyperlink" Target="consultantplus://offline/ref=E4206C16E5E0AE7652DB24632C31AB005E1D7B3159D7BEB8D8815B99E8C7FF803D302B01807147DA969579C1FACA1170331848556739D2D0D1q4H" TargetMode="External"/><Relationship Id="rId115" Type="http://schemas.openxmlformats.org/officeDocument/2006/relationships/hyperlink" Target="consultantplus://offline/ref=E4206C16E5E0AE7652DB24632C31AB005E1F7C345FDEBEB8D8815B99E8C7FF803D302B078371488DC5DA789DBC9702723A184A547BD3qAH" TargetMode="External"/><Relationship Id="rId131" Type="http://schemas.openxmlformats.org/officeDocument/2006/relationships/hyperlink" Target="consultantplus://offline/ref=E4206C16E5E0AE7652DB24632C31AB005E1F7C345FDEBEB8D8815B99E8C7FF803D302B058275488DC5DA789DBC9702723A184A547BD3qAH" TargetMode="External"/><Relationship Id="rId136" Type="http://schemas.openxmlformats.org/officeDocument/2006/relationships/hyperlink" Target="consultantplus://offline/ref=E4206C16E5E0AE7652DB24632C31AB005E1F7C345FDEBEB8D8815B99E8C7FF803D302B0180714BDD959579C1FACA1170331848556739D2D0D1q4H" TargetMode="External"/><Relationship Id="rId157" Type="http://schemas.openxmlformats.org/officeDocument/2006/relationships/hyperlink" Target="consultantplus://offline/ref=E4206C16E5E0AE7652DB24632C31AB005E1F7C345FDEBEB8D8815B99E8C7FF803D302B01807147DF979579C1FACA1170331848556739D2D0D1q4H" TargetMode="External"/><Relationship Id="rId178" Type="http://schemas.openxmlformats.org/officeDocument/2006/relationships/hyperlink" Target="consultantplus://offline/ref=E4206C16E5E0AE7652DB24632C31AB005E1F7C345FDEBEB8D8815B99E8C7FF803D302B01807147DF9D9579C1FACA1170331848556739D2D0D1q4H" TargetMode="External"/><Relationship Id="rId61" Type="http://schemas.openxmlformats.org/officeDocument/2006/relationships/hyperlink" Target="consultantplus://offline/ref=E4206C16E5E0AE7652DB24632C31AB005E1F7C345FDEBEB8D8815B99E8C7FF803D302B038974488DC5DA789DBC9702723A184A547BD3qAH" TargetMode="External"/><Relationship Id="rId82" Type="http://schemas.openxmlformats.org/officeDocument/2006/relationships/hyperlink" Target="consultantplus://offline/ref=E4206C16E5E0AE7652DB24632C31AB005E1F7C345FDEBEB8D8815B99E8C7FF803D302B038170488DC5DA789DBC9702723A184A547BD3qAH" TargetMode="External"/><Relationship Id="rId152" Type="http://schemas.openxmlformats.org/officeDocument/2006/relationships/hyperlink" Target="consultantplus://offline/ref=E4206C16E5E0AE7652DB24632C31AB005E1F7C345FDEBEB8D8815B99E8C7FF803D302B088772488DC5DA789DBC9702723A184A547BD3qAH" TargetMode="External"/><Relationship Id="rId173" Type="http://schemas.openxmlformats.org/officeDocument/2006/relationships/hyperlink" Target="consultantplus://offline/ref=E4206C16E5E0AE7652DB24632C31AB005E1F7C345FDEBEB8D8815B99E8C7FF803D302B098272488DC5DA789DBC9702723A184A547BD3qAH" TargetMode="External"/><Relationship Id="rId194" Type="http://schemas.openxmlformats.org/officeDocument/2006/relationships/hyperlink" Target="consultantplus://offline/ref=E4206C16E5E0AE7652DB24632C31AB005E1F7C345FDEBEB8D8815B99E8C7FF803D302B0180714BD0929579C1FACA1170331848556739D2D0D1q4H" TargetMode="External"/><Relationship Id="rId199" Type="http://schemas.openxmlformats.org/officeDocument/2006/relationships/hyperlink" Target="consultantplus://offline/ref=E4206C16E5E0AE7652DB24632C31AB005E1F7C345FDEBEB8D8815B99E8C7FF803D302B01807146D8909579C1FACA1170331848556739D2D0D1q4H" TargetMode="External"/><Relationship Id="rId203" Type="http://schemas.openxmlformats.org/officeDocument/2006/relationships/hyperlink" Target="consultantplus://offline/ref=E4206C16E5E0AE7652DB24632C31AB005E1F7C345FDEBEB8D8815B99E8C7FF803D302B088876488DC5DA789DBC9702723A184A547BD3qAH" TargetMode="External"/><Relationship Id="rId208" Type="http://schemas.openxmlformats.org/officeDocument/2006/relationships/hyperlink" Target="consultantplus://offline/ref=E4206C16E5E0AE7652DB24632C31AB005E1F7C345FDEBEB8D8815B99E8C7FF803D302B098071488DC5DA789DBC9702723A184A547BD3qAH" TargetMode="External"/><Relationship Id="rId229" Type="http://schemas.openxmlformats.org/officeDocument/2006/relationships/hyperlink" Target="consultantplus://offline/ref=E4206C16E5E0AE7652DB24632C31AB005E1F7C345FDEBEB8D8815B99E8C7FF803D302B0180714AD8959579C1FACA1170331848556739D2D0D1q4H" TargetMode="External"/><Relationship Id="rId19" Type="http://schemas.openxmlformats.org/officeDocument/2006/relationships/hyperlink" Target="consultantplus://offline/ref=E4206C16E5E0AE7652DB24632C31AB005E1F7C345FDEBEB8D8815B99E8C7FF803D302B038871488DC5DA789DBC9702723A184A547BD3qAH" TargetMode="External"/><Relationship Id="rId224" Type="http://schemas.openxmlformats.org/officeDocument/2006/relationships/hyperlink" Target="consultantplus://offline/ref=E4206C16E5E0AE7652DB24632C31AB005E1F7C345FDEBEB8D8815B99E8C7FF803D302B088071488DC5DA789DBC9702723A184A547BD3qAH" TargetMode="External"/><Relationship Id="rId240" Type="http://schemas.openxmlformats.org/officeDocument/2006/relationships/hyperlink" Target="consultantplus://offline/ref=E4206C16E5E0AE7652DB24632C31AB005E1F7C345FDEBEB8D8815B99E8C7FF803D302B068877488DC5DA789DBC9702723A184A547BD3qAH" TargetMode="External"/><Relationship Id="rId245" Type="http://schemas.openxmlformats.org/officeDocument/2006/relationships/hyperlink" Target="consultantplus://offline/ref=E4206C16E5E0AE7652DB24632C31AB005E1F7C345FDEBEB8D8815B99E8C7FF803D302B01807145DB919579C1FACA1170331848556739D2D0D1q4H" TargetMode="External"/><Relationship Id="rId261" Type="http://schemas.openxmlformats.org/officeDocument/2006/relationships/hyperlink" Target="consultantplus://offline/ref=E4206C16E5E0AE7652DB24632C31AB005E1F7C345FDEBEB8D8815B99E8C7FF803D302B01807145DD969579C1FACA1170331848556739D2D0D1q4H" TargetMode="External"/><Relationship Id="rId266" Type="http://schemas.openxmlformats.org/officeDocument/2006/relationships/hyperlink" Target="consultantplus://offline/ref=E4206C16E5E0AE7652DB24632C31AB005F127C335BDABEB8D8815B99E8C7FF803D302B01807141D1939579C1FACA1170331848556739D2D0D1q4H" TargetMode="External"/><Relationship Id="rId14" Type="http://schemas.openxmlformats.org/officeDocument/2006/relationships/hyperlink" Target="consultantplus://offline/ref=E4206C16E5E0AE7652DB24632C31AB005E1F7C345FDEBEB8D8815B99E8C7FF803D302B078B25129DC1932F98A09F1D6C39064AD5q5H" TargetMode="External"/><Relationship Id="rId30" Type="http://schemas.openxmlformats.org/officeDocument/2006/relationships/hyperlink" Target="consultantplus://offline/ref=E4206C16E5E0AE7652DB24632C31AB005E1F7C345FDEBEB8D8815B99E8C7FF803D302B0180714ADD929579C1FACA1170331848556739D2D0D1q4H" TargetMode="External"/><Relationship Id="rId35" Type="http://schemas.openxmlformats.org/officeDocument/2006/relationships/hyperlink" Target="consultantplus://offline/ref=E4206C16E5E0AE7652DB24632C31AB005E1F7C345FDEBEB8D8815B99E8C7FF803D302B038876488DC5DA789DBC9702723A184A547BD3qAH" TargetMode="External"/><Relationship Id="rId56" Type="http://schemas.openxmlformats.org/officeDocument/2006/relationships/hyperlink" Target="consultantplus://offline/ref=E4206C16E5E0AE7652DB24632C31AB005E1F7C345FDEBEB8D8815B99E8C7FF803D302B01807145DF9D9579C1FACA1170331848556739D2D0D1q4H" TargetMode="External"/><Relationship Id="rId77" Type="http://schemas.openxmlformats.org/officeDocument/2006/relationships/hyperlink" Target="consultantplus://offline/ref=E4206C16E5E0AE7652DB24632C31AB005E1F7C345FDEBEB8D8815B99E8C7FF803D302B028671488DC5DA789DBC9702723A184A547BD3qAH" TargetMode="External"/><Relationship Id="rId100" Type="http://schemas.openxmlformats.org/officeDocument/2006/relationships/hyperlink" Target="consultantplus://offline/ref=E4206C16E5E0AE7652DB24632C31AB005E1F7C345FDEBEB8D8815B99E8C7FF803D302B078576488DC5DA789DBC9702723A184A547BD3qAH" TargetMode="External"/><Relationship Id="rId105" Type="http://schemas.openxmlformats.org/officeDocument/2006/relationships/hyperlink" Target="consultantplus://offline/ref=E4206C16E5E0AE7652DB24632C31AB005E1D7B3159D7BEB8D8815B99E8C7FF803D302B01807142D9909579C1FACA1170331848556739D2D0D1q4H" TargetMode="External"/><Relationship Id="rId126" Type="http://schemas.openxmlformats.org/officeDocument/2006/relationships/hyperlink" Target="consultantplus://offline/ref=E4206C16E5E0AE7652DB24632C31AB005E1F7C345FDEBEB8D8815B99E8C7FF803D302B01807145D8949579C1FACA1170331848556739D2D0D1q4H" TargetMode="External"/><Relationship Id="rId147" Type="http://schemas.openxmlformats.org/officeDocument/2006/relationships/hyperlink" Target="consultantplus://offline/ref=E4206C16E5E0AE7652DB24632C31AB005E1F7C345FDEBEB8D8815B99E8C7FF803D302B01807142DC929579C1FACA1170331848556739D2D0D1q4H" TargetMode="External"/><Relationship Id="rId168" Type="http://schemas.openxmlformats.org/officeDocument/2006/relationships/hyperlink" Target="consultantplus://offline/ref=E4206C16E5E0AE7652DB24632C31AB005E1F7C345FDEBEB8D8815B99E8C7FF803D302B01807144D8969579C1FACA1170331848556739D2D0D1q4H" TargetMode="External"/><Relationship Id="rId282" Type="http://schemas.openxmlformats.org/officeDocument/2006/relationships/theme" Target="theme/theme1.xml"/><Relationship Id="rId8" Type="http://schemas.openxmlformats.org/officeDocument/2006/relationships/hyperlink" Target="consultantplus://offline/ref=E4206C16E5E0AE7652DB24632C31AB005E1F7C345FDEBEB8D8815B99E8C7FF803D302B038074488DC5DA789DBC9702723A184A547BD3qAH" TargetMode="External"/><Relationship Id="rId51" Type="http://schemas.openxmlformats.org/officeDocument/2006/relationships/hyperlink" Target="consultantplus://offline/ref=E4206C16E5E0AE7652DB24632C31AB005E1F7C345FDEBEB8D8815B99E8C7FF803D302B01807145DF9D9579C1FACA1170331848556739D2D0D1q4H" TargetMode="External"/><Relationship Id="rId72" Type="http://schemas.openxmlformats.org/officeDocument/2006/relationships/hyperlink" Target="consultantplus://offline/ref=E4206C16E5E0AE7652DB24632C31AB005E1F7C345FDEBEB8D8815B99E8C7FF803D302B078171488DC5DA789DBC9702723A184A547BD3qAH" TargetMode="External"/><Relationship Id="rId93" Type="http://schemas.openxmlformats.org/officeDocument/2006/relationships/hyperlink" Target="consultantplus://offline/ref=E4206C16E5E0AE7652DB24632C31AB005E1F7C345FDEBEB8D8815B99E8C7FF803D302B01807147DB949579C1FACA1170331848556739D2D0D1q4H" TargetMode="External"/><Relationship Id="rId98" Type="http://schemas.openxmlformats.org/officeDocument/2006/relationships/hyperlink" Target="consultantplus://offline/ref=E4206C16E5E0AE7652DB24632C31AB005E1F7C345FDEBEB8D8815B99E8C7FF803D302B078175488DC5DA789DBC9702723A184A547BD3qAH" TargetMode="External"/><Relationship Id="rId121" Type="http://schemas.openxmlformats.org/officeDocument/2006/relationships/hyperlink" Target="consultantplus://offline/ref=E4206C16E5E0AE7652DB24632C31AB005E1F7C345FDEBEB8D8815B99E8C7FF803D302B088470488DC5DA789DBC9702723A184A547BD3qAH" TargetMode="External"/><Relationship Id="rId142" Type="http://schemas.openxmlformats.org/officeDocument/2006/relationships/hyperlink" Target="consultantplus://offline/ref=E4206C16E5E0AE7652DB24632C31AB005E1F7C345FDEBEB8D8815B99E8C7FF803D302B0180714BD1959579C1FACA1170331848556739D2D0D1q4H" TargetMode="External"/><Relationship Id="rId163" Type="http://schemas.openxmlformats.org/officeDocument/2006/relationships/hyperlink" Target="consultantplus://offline/ref=E4206C16E5E0AE7652DB24632C31AB005E1F7C345FDEBEB8D8815B99E8C7FF803D302B088871488DC5DA789DBC9702723A184A547BD3qAH" TargetMode="External"/><Relationship Id="rId184" Type="http://schemas.openxmlformats.org/officeDocument/2006/relationships/hyperlink" Target="consultantplus://offline/ref=E4206C16E5E0AE7652DB24632C31AB005E1F7C345FDEBEB8D8815B99E8C7FF803D302B01807147DE9D9579C1FACA1170331848556739D2D0D1q4H" TargetMode="External"/><Relationship Id="rId189" Type="http://schemas.openxmlformats.org/officeDocument/2006/relationships/hyperlink" Target="consultantplus://offline/ref=E4206C16E5E0AE7652DB24632C31AB005E1F7C345FDEBEB8D8815B99E8C7FF803D302B048779488DC5DA789DBC9702723A184A547BD3qAH" TargetMode="External"/><Relationship Id="rId219" Type="http://schemas.openxmlformats.org/officeDocument/2006/relationships/hyperlink" Target="consultantplus://offline/ref=E4206C16E5E0AE7652DB24632C31AB005E1F7C345FDEBEB8D8815B99E8C7FF803D302B098077488DC5DA789DBC9702723A184A547BD3qAH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E4206C16E5E0AE7652DB24632C31AB005E1F7C345FDEBEB8D8815B99E8C7FF803D302B078777488DC5DA789DBC9702723A184A547BD3qAH" TargetMode="External"/><Relationship Id="rId230" Type="http://schemas.openxmlformats.org/officeDocument/2006/relationships/hyperlink" Target="consultantplus://offline/ref=E4206C16E5E0AE7652DB24632C31AB005E1F7C345FDEBEB8D8815B99E8C7FF803D302B098171488DC5DA789DBC9702723A184A547BD3qAH" TargetMode="External"/><Relationship Id="rId235" Type="http://schemas.openxmlformats.org/officeDocument/2006/relationships/hyperlink" Target="consultantplus://offline/ref=E4206C16E5E0AE7652DB24632C31AB005E1F7C345FDEBEB8D8815B99E8C7FF803D302B068778488DC5DA789DBC9702723A184A547BD3qAH" TargetMode="External"/><Relationship Id="rId251" Type="http://schemas.openxmlformats.org/officeDocument/2006/relationships/hyperlink" Target="consultantplus://offline/ref=E4206C16E5E0AE7652DB24632C31AB005E1D7B3159D7BEB8D8815B99E8C7FF803D302B01807141D19C9579C1FACA1170331848556739D2D0D1q4H" TargetMode="External"/><Relationship Id="rId256" Type="http://schemas.openxmlformats.org/officeDocument/2006/relationships/hyperlink" Target="consultantplus://offline/ref=E4206C16E5E0AE7652DB24632C31AB005E1F7C345FDEBEB8D8815B99E8C7FF803D302B098576488DC5DA789DBC9702723A184A547BD3qAH" TargetMode="External"/><Relationship Id="rId277" Type="http://schemas.openxmlformats.org/officeDocument/2006/relationships/hyperlink" Target="consultantplus://offline/ref=E4206C16E5E0AE7652DB24632C31AB005E1D7B3159D7BEB8D8815B99E8C7FF803D302B01827145D2C0CF69C5B39D146C3B0756567939DDq3H" TargetMode="External"/><Relationship Id="rId25" Type="http://schemas.openxmlformats.org/officeDocument/2006/relationships/hyperlink" Target="consultantplus://offline/ref=E4206C16E5E0AE7652DB24632C31AB005E1F7C345FDEBEB8D8815B99E8C7FF803D302B038576488DC5DA789DBC9702723A184A547BD3qAH" TargetMode="External"/><Relationship Id="rId46" Type="http://schemas.openxmlformats.org/officeDocument/2006/relationships/hyperlink" Target="consultantplus://offline/ref=E4206C16E5E0AE7652DB24632C31AB005E1F7C345FDEBEB8D8815B99E8C7FF803D302B088275488DC5DA789DBC9702723A184A547BD3qAH" TargetMode="External"/><Relationship Id="rId67" Type="http://schemas.openxmlformats.org/officeDocument/2006/relationships/hyperlink" Target="consultantplus://offline/ref=E4206C16E5E0AE7652DB24632C31AB005E1F7C345FDEBEB8D8815B99E8C7FF803D302B088579488DC5DA789DBC9702723A184A547BD3qAH" TargetMode="External"/><Relationship Id="rId116" Type="http://schemas.openxmlformats.org/officeDocument/2006/relationships/hyperlink" Target="consultantplus://offline/ref=E4206C16E5E0AE7652DB24632C31AB005E1F7C345FDEBEB8D8815B99E8C7FF803D302B01807147DA919579C1FACA1170331848556739D2D0D1q4H" TargetMode="External"/><Relationship Id="rId137" Type="http://schemas.openxmlformats.org/officeDocument/2006/relationships/hyperlink" Target="consultantplus://offline/ref=E4206C16E5E0AE7652DB24632C31AB005E1F7C345FDEBEB8D8815B99E8C7FF803D302B088477488DC5DA789DBC9702723A184A547BD3qAH" TargetMode="External"/><Relationship Id="rId158" Type="http://schemas.openxmlformats.org/officeDocument/2006/relationships/hyperlink" Target="consultantplus://offline/ref=E4206C16E5E0AE7652DB24632C31AB005E1F7C345FDEBEB8D8815B99E8C7FF803D302B018279488DC5DA789DBC9702723A184A547BD3qAH" TargetMode="External"/><Relationship Id="rId272" Type="http://schemas.openxmlformats.org/officeDocument/2006/relationships/hyperlink" Target="consultantplus://offline/ref=E4206C16E5E0AE7652DB24632C31AB005E1D7B3159D7BEB8D8815B99E8C7FF803D302B01817140D2C0CF69C5B39D146C3B0756567939DDq3H" TargetMode="External"/><Relationship Id="rId20" Type="http://schemas.openxmlformats.org/officeDocument/2006/relationships/hyperlink" Target="consultantplus://offline/ref=E4206C16E5E0AE7652DB24632C31AB005E1F7C345FDEBEB8D8815B99E8C7FF803D302B01807143DD9D9579C1FACA1170331848556739D2D0D1q4H" TargetMode="External"/><Relationship Id="rId41" Type="http://schemas.openxmlformats.org/officeDocument/2006/relationships/hyperlink" Target="consultantplus://offline/ref=E4206C16E5E0AE7652DB24632C31AB005E1F7C345FDEBEB8D8815B99E8C7FF803D302B088573488DC5DA789DBC9702723A184A547BD3qAH" TargetMode="External"/><Relationship Id="rId62" Type="http://schemas.openxmlformats.org/officeDocument/2006/relationships/hyperlink" Target="consultantplus://offline/ref=E4206C16E5E0AE7652DB24632C31AB005E1F7C345FDEBEB8D8815B99E8C7FF803D302B038974488DC5DA789DBC9702723A184A547BD3qAH" TargetMode="External"/><Relationship Id="rId83" Type="http://schemas.openxmlformats.org/officeDocument/2006/relationships/hyperlink" Target="consultantplus://offline/ref=E4206C16E5E0AE7652DB24632C31AB005E1F7C345FDEBEB8D8815B99E8C7FF803D302B098573488DC5DA789DBC9702723A184A547BD3qAH" TargetMode="External"/><Relationship Id="rId88" Type="http://schemas.openxmlformats.org/officeDocument/2006/relationships/hyperlink" Target="consultantplus://offline/ref=E4206C16E5E0AE7652DB24632C31AB005E1F7C345FDEBEB8D8815B99E8C7FF803D302B07827A1788D0CB2092B6811C7325044856D7q8H" TargetMode="External"/><Relationship Id="rId111" Type="http://schemas.openxmlformats.org/officeDocument/2006/relationships/hyperlink" Target="consultantplus://offline/ref=E4206C16E5E0AE7652DB24632C31AB005E1F7C345FDEBEB8D8815B99E8C7FF803D302B048376488DC5DA789DBC9702723A184A547BD3qAH" TargetMode="External"/><Relationship Id="rId132" Type="http://schemas.openxmlformats.org/officeDocument/2006/relationships/hyperlink" Target="consultantplus://offline/ref=E4206C16E5E0AE7652DB24632C31AB005E1F7C345FDEBEB8D8815B99E8C7FF803D302B058774488DC5DA789DBC9702723A184A547BD3qAH" TargetMode="External"/><Relationship Id="rId153" Type="http://schemas.openxmlformats.org/officeDocument/2006/relationships/hyperlink" Target="consultantplus://offline/ref=E4206C16E5E0AE7652DB24632C31AB005E1F7C345FDEBEB8D8815B99E8C7FF803D302B088775488DC5DA789DBC9702723A184A547BD3qAH" TargetMode="External"/><Relationship Id="rId174" Type="http://schemas.openxmlformats.org/officeDocument/2006/relationships/hyperlink" Target="consultantplus://offline/ref=E4206C16E5E0AE7652DB24632C31AB005E1F7C345FDEBEB8D8815B99E8C7FF803D302B048774488DC5DA789DBC9702723A184A547BD3qAH" TargetMode="External"/><Relationship Id="rId179" Type="http://schemas.openxmlformats.org/officeDocument/2006/relationships/hyperlink" Target="consultantplus://offline/ref=E4206C16E5E0AE7652DB24632C31AB005E1F7C345FDEBEB8D8815B99E8C7FF803D302B01807147DE979579C1FACA1170331848556739D2D0D1q4H" TargetMode="External"/><Relationship Id="rId195" Type="http://schemas.openxmlformats.org/officeDocument/2006/relationships/hyperlink" Target="consultantplus://offline/ref=E4206C16E5E0AE7652DB24632C31AB005E1F7C345FDEBEB8D8815B99E8C7FF803D302B0180714BD0939579C1FACA1170331848556739D2D0D1q4H" TargetMode="External"/><Relationship Id="rId209" Type="http://schemas.openxmlformats.org/officeDocument/2006/relationships/hyperlink" Target="consultantplus://offline/ref=E4206C16E5E0AE7652DB24632C31AB005E1F7C345FDEBEB8D8815B99E8C7FF803D302B098072488DC5DA789DBC9702723A184A547BD3qAH" TargetMode="External"/><Relationship Id="rId190" Type="http://schemas.openxmlformats.org/officeDocument/2006/relationships/hyperlink" Target="consultantplus://offline/ref=E4206C16E5E0AE7652DB24632C31AB005E1F7C345FDEBEB8D8815B99E8C7FF803D302B01807145D8939579C1FACA1170331848556739D2D0D1q4H" TargetMode="External"/><Relationship Id="rId204" Type="http://schemas.openxmlformats.org/officeDocument/2006/relationships/hyperlink" Target="consultantplus://offline/ref=E4206C16E5E0AE7652DB24632C31AB005E1F7C345FDEBEB8D8815B99E8C7FF803D302B088878488DC5DA789DBC9702723A184A547BD3qAH" TargetMode="External"/><Relationship Id="rId220" Type="http://schemas.openxmlformats.org/officeDocument/2006/relationships/hyperlink" Target="consultantplus://offline/ref=E4206C16E5E0AE7652DB24632C31AB005E1F7C345FDEBEB8D8815B99E8C7FF803D302B078878488DC5DA789DBC9702723A184A547BD3qAH" TargetMode="External"/><Relationship Id="rId225" Type="http://schemas.openxmlformats.org/officeDocument/2006/relationships/hyperlink" Target="consultantplus://offline/ref=E4206C16E5E0AE7652DB24632C31AB005E1F7C345FDEBEB8D8815B99E8C7FF803D302B088073488DC5DA789DBC9702723A184A547BD3qAH" TargetMode="External"/><Relationship Id="rId241" Type="http://schemas.openxmlformats.org/officeDocument/2006/relationships/hyperlink" Target="consultantplus://offline/ref=E4206C16E5E0AE7652DB24632C31AB005E1F7C345FDEBEB8D8815B99E8C7FF803D302B058171488DC5DA789DBC9702723A184A547BD3qAH" TargetMode="External"/><Relationship Id="rId246" Type="http://schemas.openxmlformats.org/officeDocument/2006/relationships/hyperlink" Target="consultantplus://offline/ref=E4206C16E5E0AE7652DB24632C31AB005E1F7C345FDEBEB8D8815B99E8C7FF803D302B068971488DC5DA789DBC9702723A184A547BD3qAH" TargetMode="External"/><Relationship Id="rId267" Type="http://schemas.openxmlformats.org/officeDocument/2006/relationships/hyperlink" Target="consultantplus://offline/ref=E4206C16E5E0AE7652DB24632C31AB005E1F7C3658DABEB8D8815B99E8C7FF803D302B038072488DC5DA789DBC9702723A184A547BD3qAH" TargetMode="External"/><Relationship Id="rId15" Type="http://schemas.openxmlformats.org/officeDocument/2006/relationships/hyperlink" Target="consultantplus://offline/ref=E4206C16E5E0AE7652DB24632C31AB005E1C7F345ADDBEB8D8815B99E8C7FF802F30730D82795DD995802F90BCD9qEH" TargetMode="External"/><Relationship Id="rId36" Type="http://schemas.openxmlformats.org/officeDocument/2006/relationships/hyperlink" Target="consultantplus://offline/ref=E4206C16E5E0AE7652DB24632C31AB005E1F7C345FDEBEB8D8815B99E8C7FF803D302B01807144D1939579C1FACA1170331848556739D2D0D1q4H" TargetMode="External"/><Relationship Id="rId57" Type="http://schemas.openxmlformats.org/officeDocument/2006/relationships/hyperlink" Target="consultantplus://offline/ref=E4206C16E5E0AE7652DB24632C31AB005E1F7C345FDEBEB8D8815B99E8C7FF803D302B098676488DC5DA789DBC9702723A184A547BD3qAH" TargetMode="External"/><Relationship Id="rId106" Type="http://schemas.openxmlformats.org/officeDocument/2006/relationships/hyperlink" Target="consultantplus://offline/ref=E4206C16E5E0AE7652DB24632C31AB005E1F7C345FDEBEB8D8815B99E8C7FF803D302B08837A1788D0CB2092B6811C7325044856D7q8H" TargetMode="External"/><Relationship Id="rId127" Type="http://schemas.openxmlformats.org/officeDocument/2006/relationships/hyperlink" Target="consultantplus://offline/ref=E4206C16E5E0AE7652DB24632C31AB005E1F7C345FDEBEB8D8815B99E8C7FF803D302B01807145D8959579C1FACA1170331848556739D2D0D1q4H" TargetMode="External"/><Relationship Id="rId262" Type="http://schemas.openxmlformats.org/officeDocument/2006/relationships/hyperlink" Target="consultantplus://offline/ref=E4206C16E5E0AE7652DB24632C31AB005E1F7C345FDEBEB8D8815B99E8C7FF803D302B0180714ADD9C9579C1FACA1170331848556739D2D0D1q4H" TargetMode="External"/><Relationship Id="rId10" Type="http://schemas.openxmlformats.org/officeDocument/2006/relationships/hyperlink" Target="consultantplus://offline/ref=E4206C16E5E0AE7652DB24632C31AB005E1F7C345FDEBEB8D8815B99E8C7FF803D302B01807145D9949579C1FACA1170331848556739D2D0D1q4H" TargetMode="External"/><Relationship Id="rId31" Type="http://schemas.openxmlformats.org/officeDocument/2006/relationships/hyperlink" Target="consultantplus://offline/ref=E4206C16E5E0AE7652DB24632C31AB005E1F7C345FDEBEB8D8815B99E8C7FF803D302B04807A1788D0CB2092B6811C7325044856D7q8H" TargetMode="External"/><Relationship Id="rId52" Type="http://schemas.openxmlformats.org/officeDocument/2006/relationships/hyperlink" Target="consultantplus://offline/ref=E4206C16E5E0AE7652DB24632C31AB005E1F7C345FDEBEB8D8815B99E8C7FF803D302B01807144D0949579C1FACA1170331848556739D2D0D1q4H" TargetMode="External"/><Relationship Id="rId73" Type="http://schemas.openxmlformats.org/officeDocument/2006/relationships/hyperlink" Target="consultantplus://offline/ref=E4206C16E5E0AE7652DB24632C31AB005E1F7C345FDEBEB8D8815B99E8C7FF803D302B098479488DC5DA789DBC9702723A184A547BD3qAH" TargetMode="External"/><Relationship Id="rId78" Type="http://schemas.openxmlformats.org/officeDocument/2006/relationships/hyperlink" Target="consultantplus://offline/ref=E4206C16E5E0AE7652DB24632C31AB005E1F7C345FDEBEB8D8815B99E8C7FF803D302B028671488DC5DA789DBC9702723A184A547BD3qAH" TargetMode="External"/><Relationship Id="rId94" Type="http://schemas.openxmlformats.org/officeDocument/2006/relationships/hyperlink" Target="consultantplus://offline/ref=E4206C16E5E0AE7652DB24632C31AB005E1F7C345FDEBEB8D8815B99E8C7FF803D302B01807147DB959579C1FACA1170331848556739D2D0D1q4H" TargetMode="External"/><Relationship Id="rId99" Type="http://schemas.openxmlformats.org/officeDocument/2006/relationships/hyperlink" Target="consultantplus://offline/ref=E4206C16E5E0AE7652DB24632C31AB005E1F7C345FDEBEB8D8815B99E8C7FF803D302B078175488DC5DA789DBC9702723A184A547BD3qAH" TargetMode="External"/><Relationship Id="rId101" Type="http://schemas.openxmlformats.org/officeDocument/2006/relationships/hyperlink" Target="consultantplus://offline/ref=E4206C16E5E0AE7652DB24632C31AB005E1F7C345FDEBEB8D8815B99E8C7FF803D302B01807145D1979579C1FACA1170331848556739D2D0D1q4H" TargetMode="External"/><Relationship Id="rId122" Type="http://schemas.openxmlformats.org/officeDocument/2006/relationships/hyperlink" Target="consultantplus://offline/ref=E4206C16E5E0AE7652DB24632C31AB005E1F7C345FDEBEB8D8815B99E8C7FF803D302B048473488DC5DA789DBC9702723A184A547BD3qAH" TargetMode="External"/><Relationship Id="rId143" Type="http://schemas.openxmlformats.org/officeDocument/2006/relationships/hyperlink" Target="consultantplus://offline/ref=E4206C16E5E0AE7652DB24632C31AB005E1F7C345FDEBEB8D8815B99E8C7FF803D302B01807142DC909579C1FACA1170331848556739D2D0D1q4H" TargetMode="External"/><Relationship Id="rId148" Type="http://schemas.openxmlformats.org/officeDocument/2006/relationships/hyperlink" Target="consultantplus://offline/ref=E4206C16E5E0AE7652DB24632C31AB005E1F7C345FDEBEB8D8815B99E8C7FF803D302B088771488DC5DA789DBC9702723A184A547BD3qAH" TargetMode="External"/><Relationship Id="rId164" Type="http://schemas.openxmlformats.org/officeDocument/2006/relationships/hyperlink" Target="consultantplus://offline/ref=E4206C16E5E0AE7652DB24632C31AB005E1F7C345FDEBEB8D8815B99E8C7FF803D302B088870488DC5DA789DBC9702723A184A547BD3qAH" TargetMode="External"/><Relationship Id="rId169" Type="http://schemas.openxmlformats.org/officeDocument/2006/relationships/hyperlink" Target="consultantplus://offline/ref=E4206C16E5E0AE7652DB24632C31AB005E1F7C345FDEBEB8D8815B99E8C7FF803D302B048770488DC5DA789DBC9702723A184A547BD3qAH" TargetMode="External"/><Relationship Id="rId185" Type="http://schemas.openxmlformats.org/officeDocument/2006/relationships/hyperlink" Target="consultantplus://offline/ref=E4206C16E5E0AE7652DB24632C31AB005E1F7C345FDEBEB8D8815B99E8C7FF803D302B01807147DE909579C1FACA1170331848556739D2D0D1q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206C16E5E0AE7652DB24632C31AB005E1F7C345FDEBEB8D8815B99E8C7FF803D302B078B25129DC1932F98A09F1D6C39064AD5q5H" TargetMode="External"/><Relationship Id="rId180" Type="http://schemas.openxmlformats.org/officeDocument/2006/relationships/hyperlink" Target="consultantplus://offline/ref=E4206C16E5E0AE7652DB24632C31AB005E1F7C345FDEBEB8D8815B99E8C7FF803D302B01807147DE909579C1FACA1170331848556739D2D0D1q4H" TargetMode="External"/><Relationship Id="rId210" Type="http://schemas.openxmlformats.org/officeDocument/2006/relationships/hyperlink" Target="consultantplus://offline/ref=E4206C16E5E0AE7652DB24632C31AB005E1F7C345FDEBEB8D8815B99E8C7FF803D302B01807144DA979579C1FACA1170331848556739D2D0D1q4H" TargetMode="External"/><Relationship Id="rId215" Type="http://schemas.openxmlformats.org/officeDocument/2006/relationships/hyperlink" Target="consultantplus://offline/ref=E4206C16E5E0AE7652DB24632C31AB005E1F7C345FDEBEB8D8815B99E8C7FF803D302B078871488DC5DA789DBC9702723A184A547BD3qAH" TargetMode="External"/><Relationship Id="rId236" Type="http://schemas.openxmlformats.org/officeDocument/2006/relationships/hyperlink" Target="consultantplus://offline/ref=E4206C16E5E0AE7652DB24632C31AB005E1F7C345FDEBEB8D8815B99E8C7FF803D302B068871488DC5DA789DBC9702723A184A547BD3qAH" TargetMode="External"/><Relationship Id="rId257" Type="http://schemas.openxmlformats.org/officeDocument/2006/relationships/hyperlink" Target="consultantplus://offline/ref=E4206C16E5E0AE7652DB24632C31AB005E1F7C345FDEBEB8D8815B99E8C7FF803D302B088076488DC5DA789DBC9702723A184A547BD3qAH" TargetMode="External"/><Relationship Id="rId278" Type="http://schemas.openxmlformats.org/officeDocument/2006/relationships/hyperlink" Target="consultantplus://offline/ref=E4206C16E5E0AE7652DB24632C31AB005E1D7B3159D7BEB8D8815B99E8C7FF803D302B048271488DC5DA789DBC9702723A184A547BD3qAH" TargetMode="External"/><Relationship Id="rId26" Type="http://schemas.openxmlformats.org/officeDocument/2006/relationships/hyperlink" Target="consultantplus://offline/ref=E4206C16E5E0AE7652DB24632C31AB005E1F7C345FDEBEB8D8815B99E8C7FF803D302B01807140D0929579C1FACA1170331848556739D2D0D1q4H" TargetMode="External"/><Relationship Id="rId231" Type="http://schemas.openxmlformats.org/officeDocument/2006/relationships/hyperlink" Target="consultantplus://offline/ref=E4206C16E5E0AE7652DB24632C31AB005E1F7C345FDEBEB8D8815B99E8C7FF803D302B068770488DC5DA789DBC9702723A184A547BD3qAH" TargetMode="External"/><Relationship Id="rId252" Type="http://schemas.openxmlformats.org/officeDocument/2006/relationships/hyperlink" Target="consultantplus://offline/ref=E4206C16E5E0AE7652DB24632C31AB005E1F7C345FDEBEB8D8815B99E8C7FF803D302B058177488DC5DA789DBC9702723A184A547BD3qAH" TargetMode="External"/><Relationship Id="rId273" Type="http://schemas.openxmlformats.org/officeDocument/2006/relationships/hyperlink" Target="consultantplus://offline/ref=E4206C16E5E0AE7652DB24632C31AB005E1D7B3159D7BEB8D8815B99E8C7FF803D302B01817046D2C0CF69C5B39D146C3B0756567939DDq3H" TargetMode="External"/><Relationship Id="rId47" Type="http://schemas.openxmlformats.org/officeDocument/2006/relationships/hyperlink" Target="consultantplus://offline/ref=E4206C16E5E0AE7652DB24632C31AB005E1F7C345FDEBEB8D8815B99E8C7FF803D302B01807144D19C9579C1FACA1170331848556739D2D0D1q4H" TargetMode="External"/><Relationship Id="rId68" Type="http://schemas.openxmlformats.org/officeDocument/2006/relationships/hyperlink" Target="consultantplus://offline/ref=E4206C16E5E0AE7652DB24632C31AB005E1F7C345FDEBEB8D8815B99E8C7FF803D302B028570488DC5DA789DBC9702723A184A547BD3qAH" TargetMode="External"/><Relationship Id="rId89" Type="http://schemas.openxmlformats.org/officeDocument/2006/relationships/hyperlink" Target="consultantplus://offline/ref=E4206C16E5E0AE7652DB24632C31AB005E1F7C345FDEBEB8D8815B99E8C7FF803D302B088375488DC5DA789DBC9702723A184A547BD3qAH" TargetMode="External"/><Relationship Id="rId112" Type="http://schemas.openxmlformats.org/officeDocument/2006/relationships/hyperlink" Target="consultantplus://offline/ref=E4206C16E5E0AE7652DB24632C31AB005E1F7C345FDEBEB8D8815B99E8C7FF803D302B078179488DC5DA789DBC9702723A184A547BD3qAH" TargetMode="External"/><Relationship Id="rId133" Type="http://schemas.openxmlformats.org/officeDocument/2006/relationships/hyperlink" Target="consultantplus://offline/ref=E4206C16E5E0AE7652DB24632C31AB005E1F7C345FDEBEB8D8815B99E8C7FF803D302B0180714BD8979579C1FACA1170331848556739D2D0D1q4H" TargetMode="External"/><Relationship Id="rId154" Type="http://schemas.openxmlformats.org/officeDocument/2006/relationships/hyperlink" Target="consultantplus://offline/ref=E4206C16E5E0AE7652DB24632C31AB005E1F7C345FDEBEB8D8815B99E8C7FF803D302B01807147DF959579C1FACA1170331848556739D2D0D1q4H" TargetMode="External"/><Relationship Id="rId175" Type="http://schemas.openxmlformats.org/officeDocument/2006/relationships/hyperlink" Target="consultantplus://offline/ref=E4206C16E5E0AE7652DB24632C31AB005E1F7C345FDEBEB8D8815B99E8C7FF803D302B048777488DC5DA789DBC9702723A184A547BD3qAH" TargetMode="External"/><Relationship Id="rId196" Type="http://schemas.openxmlformats.org/officeDocument/2006/relationships/hyperlink" Target="consultantplus://offline/ref=E4206C16E5E0AE7652DB24632C31AB005E1F7C345FDEBEB8D8815B99E8C7FF803D302B01807146D8969579C1FACA1170331848556739D2D0D1q4H" TargetMode="External"/><Relationship Id="rId200" Type="http://schemas.openxmlformats.org/officeDocument/2006/relationships/hyperlink" Target="consultantplus://offline/ref=E4206C16E5E0AE7652DB24632C31AB005E1D7B3159D7BEB8D8815B99E8C7FF803D302B098277488DC5DA789DBC9702723A184A547BD3qAH" TargetMode="External"/><Relationship Id="rId16" Type="http://schemas.openxmlformats.org/officeDocument/2006/relationships/hyperlink" Target="consultantplus://offline/ref=E4206C16E5E0AE7652DB24632C31AB005E1F7C345FDEBEB8D8815B99E8C7FF803D302B02867A1788D0CB2092B6811C7325044856D7q8H" TargetMode="External"/><Relationship Id="rId221" Type="http://schemas.openxmlformats.org/officeDocument/2006/relationships/hyperlink" Target="consultantplus://offline/ref=E4206C16E5E0AE7652DB24632C31AB005E1F7C345FDEBEB8D8815B99E8C7FF803D302B098371488DC5DA789DBC9702723A184A547BD3qAH" TargetMode="External"/><Relationship Id="rId242" Type="http://schemas.openxmlformats.org/officeDocument/2006/relationships/hyperlink" Target="consultantplus://offline/ref=E4206C16E5E0AE7652DB24632C31AB005E1F7C345FDEBEB8D8815B99E8C7FF803D302B01807144DF979579C1FACA1170331848556739D2D0D1q4H" TargetMode="External"/><Relationship Id="rId263" Type="http://schemas.openxmlformats.org/officeDocument/2006/relationships/hyperlink" Target="consultantplus://offline/ref=E4206C16E5E0AE7652DB24632C31AB005E1F7C345FDEBEB8D8815B99E8C7FF803D302B0180714ADC9D9579C1FACA1170331848556739D2D0D1q4H" TargetMode="External"/><Relationship Id="rId37" Type="http://schemas.openxmlformats.org/officeDocument/2006/relationships/hyperlink" Target="consultantplus://offline/ref=E4206C16E5E0AE7652DB24632C31AB005E1F7C345FDEBEB8D8815B99E8C7FF803D302B01807144D1939579C1FACA1170331848556739D2D0D1q4H" TargetMode="External"/><Relationship Id="rId58" Type="http://schemas.openxmlformats.org/officeDocument/2006/relationships/hyperlink" Target="consultantplus://offline/ref=E4206C16E5E0AE7652DB24632C31AB005E1F7C345FDEBEB8D8815B99E8C7FF803D302B098679488DC5DA789DBC9702723A184A547BD3qAH" TargetMode="External"/><Relationship Id="rId79" Type="http://schemas.openxmlformats.org/officeDocument/2006/relationships/hyperlink" Target="consultantplus://offline/ref=E4206C16E5E0AE7652DB24632C31AB005E1F7C345FDEBEB8D8815B99E8C7FF803D302B038076488DC5DA789DBC9702723A184A547BD3qAH" TargetMode="External"/><Relationship Id="rId102" Type="http://schemas.openxmlformats.org/officeDocument/2006/relationships/hyperlink" Target="consultantplus://offline/ref=E4206C16E5E0AE7652DB24632C31AB005E1D7A355DD7BEB8D8815B99E8C7FF802F30730D82795DD995802F90BCD9qEH" TargetMode="External"/><Relationship Id="rId123" Type="http://schemas.openxmlformats.org/officeDocument/2006/relationships/hyperlink" Target="consultantplus://offline/ref=E4206C16E5E0AE7652DB24632C31AB005E1F7C345FDEBEB8D8815B99E8C7FF803D302B01807145D99C9579C1FACA1170331848556739D2D0D1q4H" TargetMode="External"/><Relationship Id="rId144" Type="http://schemas.openxmlformats.org/officeDocument/2006/relationships/hyperlink" Target="consultantplus://offline/ref=E4206C16E5E0AE7652DB24632C31AB005E1F7C345FDEBEB8D8815B99E8C7FF803D302B028776488DC5DA789DBC9702723A184A547BD3qAH" TargetMode="External"/><Relationship Id="rId90" Type="http://schemas.openxmlformats.org/officeDocument/2006/relationships/hyperlink" Target="consultantplus://offline/ref=E4206C16E5E0AE7652DB24632C31AB005E1F7C345FDEBEB8D8815B99E8C7FF803D302B028670488DC5DA789DBC9702723A184A547BD3qAH" TargetMode="External"/><Relationship Id="rId165" Type="http://schemas.openxmlformats.org/officeDocument/2006/relationships/hyperlink" Target="consultantplus://offline/ref=E4206C16E5E0AE7652DB24632C31AB005E1F7C345FDEBEB8D8815B99E8C7FF803D302B028873488DC5DA789DBC9702723A184A547BD3qAH" TargetMode="External"/><Relationship Id="rId186" Type="http://schemas.openxmlformats.org/officeDocument/2006/relationships/hyperlink" Target="consultantplus://offline/ref=E4206C16E5E0AE7652DB24632C31AB005E1F7C345FDEBEB8D8815B99E8C7FF803D302B018279488DC5DA789DBC9702723A184A547BD3qAH" TargetMode="External"/><Relationship Id="rId211" Type="http://schemas.openxmlformats.org/officeDocument/2006/relationships/hyperlink" Target="consultantplus://offline/ref=E4206C16E5E0AE7652DB24632C31AB005E1F7C345FDEBEB8D8815B99E8C7FF803D302B01807144DA979579C1FACA1170331848556739D2D0D1q4H" TargetMode="External"/><Relationship Id="rId232" Type="http://schemas.openxmlformats.org/officeDocument/2006/relationships/hyperlink" Target="consultantplus://offline/ref=E4206C16E5E0AE7652DB24632C31AB005E1F7C345FDEBEB8D8815B99E8C7FF803D302B068772488DC5DA789DBC9702723A184A547BD3qAH" TargetMode="External"/><Relationship Id="rId253" Type="http://schemas.openxmlformats.org/officeDocument/2006/relationships/hyperlink" Target="consultantplus://offline/ref=E4206C16E5E0AE7652DB24632C31AB005E1D7B3159D7BEB8D8815B99E8C7FF803D302B01807146D0919579C1FACA1170331848556739D2D0D1q4H" TargetMode="External"/><Relationship Id="rId274" Type="http://schemas.openxmlformats.org/officeDocument/2006/relationships/hyperlink" Target="consultantplus://offline/ref=E4206C16E5E0AE7652DB24632C31AB005E1D7B3159D7BEB8D8815B99E8C7FF803D302B01817543D2C0CF69C5B39D146C3B0756567939DDq3H" TargetMode="External"/><Relationship Id="rId27" Type="http://schemas.openxmlformats.org/officeDocument/2006/relationships/hyperlink" Target="consultantplus://offline/ref=E4206C16E5E0AE7652DB24632C31AB005E1F7C345FDEBEB8D8815B99E8C7FF803D302B01807140D0939579C1FACA1170331848556739D2D0D1q4H" TargetMode="External"/><Relationship Id="rId48" Type="http://schemas.openxmlformats.org/officeDocument/2006/relationships/hyperlink" Target="consultantplus://offline/ref=E4206C16E5E0AE7652DB24632C31AB005E1F7C345FDEBEB8D8815B99E8C7FF803D302B088575488DC5DA789DBC9702723A184A547BD3qAH" TargetMode="External"/><Relationship Id="rId69" Type="http://schemas.openxmlformats.org/officeDocument/2006/relationships/hyperlink" Target="consultantplus://offline/ref=E4206C16E5E0AE7652DB24632C31AB005E1F7C345FDEBEB8D8815B99E8C7FF803D302B028573488DC5DA789DBC9702723A184A547BD3qAH" TargetMode="External"/><Relationship Id="rId113" Type="http://schemas.openxmlformats.org/officeDocument/2006/relationships/hyperlink" Target="consultantplus://offline/ref=E4206C16E5E0AE7652DB24632C31AB005E1F7C345FDEBEB8D8815B99E8C7FF803D302B078276488DC5DA789DBC9702723A184A547BD3qAH" TargetMode="External"/><Relationship Id="rId134" Type="http://schemas.openxmlformats.org/officeDocument/2006/relationships/hyperlink" Target="consultantplus://offline/ref=E4206C16E5E0AE7652DB24632C31AB005E1F7C345FDEBEB8D8815B99E8C7FF803D302B0180714BD8939579C1FACA1170331848556739D2D0D1q4H" TargetMode="External"/><Relationship Id="rId80" Type="http://schemas.openxmlformats.org/officeDocument/2006/relationships/hyperlink" Target="consultantplus://offline/ref=E4206C16E5E0AE7652DB24632C31AB005E1F7C345FDEBEB8D8815B99E8C7FF803D302B098570488DC5DA789DBC9702723A184A547BD3qAH" TargetMode="External"/><Relationship Id="rId155" Type="http://schemas.openxmlformats.org/officeDocument/2006/relationships/hyperlink" Target="consultantplus://offline/ref=E4206C16E5E0AE7652DB24632C31AB005E1F7C345FDEBEB8D8815B99E8C7FF803D302B01807147DF959579C1FACA1170331848556739D2D0D1q4H" TargetMode="External"/><Relationship Id="rId176" Type="http://schemas.openxmlformats.org/officeDocument/2006/relationships/hyperlink" Target="consultantplus://offline/ref=E4206C16E5E0AE7652DB24632C31AB005E1F7C345FDEBEB8D8815B99E8C7FF803D302B098274488DC5DA789DBC9702723A184A547BD3qAH" TargetMode="External"/><Relationship Id="rId197" Type="http://schemas.openxmlformats.org/officeDocument/2006/relationships/hyperlink" Target="consultantplus://offline/ref=E4206C16E5E0AE7652DB24632C31AB005E1F7C345FDEBEB8D8815B99E8C7FF803D302B01807146D8969579C1FACA1170331848556739D2D0D1q4H" TargetMode="External"/><Relationship Id="rId201" Type="http://schemas.openxmlformats.org/officeDocument/2006/relationships/hyperlink" Target="consultantplus://offline/ref=E4206C16E5E0AE7652DB24632C31AB005E1F7C345FDEBEB8D8815B99E8C7FF803D302B01807141D8959579C1FACA1170331848556739D2D0D1q4H" TargetMode="External"/><Relationship Id="rId222" Type="http://schemas.openxmlformats.org/officeDocument/2006/relationships/hyperlink" Target="consultantplus://offline/ref=E4206C16E5E0AE7652DB24632C31AB005E1F7C345FDEBEB8D8815B99E8C7FF803D302B078977488DC5DA789DBC9702723A184A547BD3qAH" TargetMode="External"/><Relationship Id="rId243" Type="http://schemas.openxmlformats.org/officeDocument/2006/relationships/hyperlink" Target="consultantplus://offline/ref=E4206C16E5E0AE7652DB24632C31AB005E1F7C345FDEBEB8D8815B99E8C7FF803D302B068876488DC5DA789DBC9702723A184A547BD3qAH" TargetMode="External"/><Relationship Id="rId264" Type="http://schemas.openxmlformats.org/officeDocument/2006/relationships/hyperlink" Target="consultantplus://offline/ref=E4206C16E5E0AE7652DB24632C31AB005F127C335BDABEB8D8815B99E8C7FF803D302B01807142D89C9579C1FACA1170331848556739D2D0D1q4H" TargetMode="External"/><Relationship Id="rId17" Type="http://schemas.openxmlformats.org/officeDocument/2006/relationships/hyperlink" Target="consultantplus://offline/ref=E4206C16E5E0AE7652DB24632C31AB005E1F7C345FDEBEB8D8815B99E8C7FF803D302B03817A1788D0CB2092B6811C7325044856D7q8H" TargetMode="External"/><Relationship Id="rId38" Type="http://schemas.openxmlformats.org/officeDocument/2006/relationships/hyperlink" Target="consultantplus://offline/ref=E4206C16E5E0AE7652DB24632C31AB005E1F7C345FDEBEB8D8815B99E8C7FF803D302B01807145DC979579C1FACA1170331848556739D2D0D1q4H" TargetMode="External"/><Relationship Id="rId59" Type="http://schemas.openxmlformats.org/officeDocument/2006/relationships/hyperlink" Target="consultantplus://offline/ref=E4206C16E5E0AE7652DB24632C31AB005E1F7C345FDEBEB8D8815B99E8C7FF803D302B098678488DC5DA789DBC9702723A184A547BD3qAH" TargetMode="External"/><Relationship Id="rId103" Type="http://schemas.openxmlformats.org/officeDocument/2006/relationships/hyperlink" Target="consultantplus://offline/ref=E4206C16E5E0AE7652DB24632C31AB005E1D7B3159D7BEB8D8815B99E8C7FF803D302B01807143D0919579C1FACA1170331848556739D2D0D1q4H" TargetMode="External"/><Relationship Id="rId124" Type="http://schemas.openxmlformats.org/officeDocument/2006/relationships/hyperlink" Target="consultantplus://offline/ref=E4206C16E5E0AE7652DB24632C31AB005E1F7C345FDEBEB8D8815B99E8C7FF803D302B01807145D99C9579C1FACA1170331848556739D2D0D1q4H" TargetMode="External"/><Relationship Id="rId70" Type="http://schemas.openxmlformats.org/officeDocument/2006/relationships/hyperlink" Target="consultantplus://offline/ref=E4206C16E5E0AE7652DB24632C31AB005E1F7C345FDEBEB8D8815B99E8C7FF803D302B028572488DC5DA789DBC9702723A184A547BD3qAH" TargetMode="External"/><Relationship Id="rId91" Type="http://schemas.openxmlformats.org/officeDocument/2006/relationships/hyperlink" Target="consultantplus://offline/ref=E4206C16E5E0AE7652DB24632C31AB005E1F7C345FDEBEB8D8815B99E8C7FF803D302B078577488DC5DA789DBC9702723A184A547BD3qAH" TargetMode="External"/><Relationship Id="rId145" Type="http://schemas.openxmlformats.org/officeDocument/2006/relationships/hyperlink" Target="consultantplus://offline/ref=E4206C16E5E0AE7652DB24632C31AB005E1F7C345FDEBEB8D8815B99E8C7FF803D302B01807145D8929579C1FACA1170331848556739D2D0D1q4H" TargetMode="External"/><Relationship Id="rId166" Type="http://schemas.openxmlformats.org/officeDocument/2006/relationships/hyperlink" Target="consultantplus://offline/ref=E4206C16E5E0AE7652DB24632C31AB005E1F7C345FDEBEB8D8815B99E8C7FF803D302B088873488DC5DA789DBC9702723A184A547BD3qAH" TargetMode="External"/><Relationship Id="rId187" Type="http://schemas.openxmlformats.org/officeDocument/2006/relationships/hyperlink" Target="consultantplus://offline/ref=E4206C16E5E0AE7652DB24632C31AB005E1F7C345FDEBEB8D8815B99E8C7FF803D302B038278488DC5DA789DBC9702723A184A547BD3qAH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E4206C16E5E0AE7652DB24632C31AB005E1F7C345FDEBEB8D8815B99E8C7FF803D302B01807144DF959579C1FACA1170331848556739D2D0D1q4H" TargetMode="External"/><Relationship Id="rId233" Type="http://schemas.openxmlformats.org/officeDocument/2006/relationships/hyperlink" Target="consultantplus://offline/ref=E4206C16E5E0AE7652DB24632C31AB005E1F7C345FDEBEB8D8815B99E8C7FF803D302B068772488DC5DA789DBC9702723A184A547BD3qAH" TargetMode="External"/><Relationship Id="rId254" Type="http://schemas.openxmlformats.org/officeDocument/2006/relationships/hyperlink" Target="consultantplus://offline/ref=E4206C16E5E0AE7652DB24632C31AB005E1F7C345FDEBEB8D8815B99E8C7FF803D302B01807144DF939579C1FACA1170331848556739D2D0D1q4H" TargetMode="External"/><Relationship Id="rId28" Type="http://schemas.openxmlformats.org/officeDocument/2006/relationships/hyperlink" Target="consultantplus://offline/ref=E4206C16E5E0AE7652DB24632C31AB005E1F7C345FDEBEB8D8815B99E8C7FF803D302B01807140D09C9579C1FACA1170331848556739D2D0D1q4H" TargetMode="External"/><Relationship Id="rId49" Type="http://schemas.openxmlformats.org/officeDocument/2006/relationships/hyperlink" Target="consultantplus://offline/ref=E4206C16E5E0AE7652DB24632C31AB005E1F7C345FDEBEB8D8815B99E8C7FF803D302B088574488DC5DA789DBC9702723A184A547BD3qAH" TargetMode="External"/><Relationship Id="rId114" Type="http://schemas.openxmlformats.org/officeDocument/2006/relationships/hyperlink" Target="consultantplus://offline/ref=E4206C16E5E0AE7652DB24632C31AB005E1F7C345FDEBEB8D8815B99E8C7FF803D302B078279488DC5DA789DBC9702723A184A547BD3qAH" TargetMode="External"/><Relationship Id="rId275" Type="http://schemas.openxmlformats.org/officeDocument/2006/relationships/hyperlink" Target="consultantplus://offline/ref=E4206C16E5E0AE7652DB24632C31AB005E1D7B3159D7BEB8D8815B99E8C7FF803D302B01827145D2C0CF69C5B39D146C3B0756567939DDq3H" TargetMode="External"/><Relationship Id="rId60" Type="http://schemas.openxmlformats.org/officeDocument/2006/relationships/hyperlink" Target="consultantplus://offline/ref=E4206C16E5E0AE7652DB24632C31AB005E1F7C345FDEBEB8D8815B99E8C7FF803D302B038974488DC5DA789DBC9702723A184A547BD3qAH" TargetMode="External"/><Relationship Id="rId81" Type="http://schemas.openxmlformats.org/officeDocument/2006/relationships/hyperlink" Target="consultantplus://offline/ref=E4206C16E5E0AE7652DB24632C31AB005E1F7C345FDEBEB8D8815B99E8C7FF803D302B038171488DC5DA789DBC9702723A184A547BD3qAH" TargetMode="External"/><Relationship Id="rId135" Type="http://schemas.openxmlformats.org/officeDocument/2006/relationships/hyperlink" Target="consultantplus://offline/ref=E4206C16E5E0AE7652DB24632C31AB005E1F7C345FDEBEB8D8815B99E8C7FF803D302B0180714BDD949579C1FACA1170331848556739D2D0D1q4H" TargetMode="External"/><Relationship Id="rId156" Type="http://schemas.openxmlformats.org/officeDocument/2006/relationships/hyperlink" Target="consultantplus://offline/ref=E4206C16E5E0AE7652DB24632C31AB005E1F7C345FDEBEB8D8815B99E8C7FF803D302B01807147DF969579C1FACA1170331848556739D2D0D1q4H" TargetMode="External"/><Relationship Id="rId177" Type="http://schemas.openxmlformats.org/officeDocument/2006/relationships/hyperlink" Target="consultantplus://offline/ref=E4206C16E5E0AE7652DB24632C31AB005E1F7C345FDEBEB8D8815B99E8C7FF803D302B01807147DF9D9579C1FACA1170331848556739D2D0D1q4H" TargetMode="External"/><Relationship Id="rId198" Type="http://schemas.openxmlformats.org/officeDocument/2006/relationships/hyperlink" Target="consultantplus://offline/ref=E4206C16E5E0AE7652DB24632C31AB005E1F7C345FDEBEB8D8815B99E8C7FF803D302B0180714BD09C9579C1FACA1170331848556739D2D0D1q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20851</Words>
  <Characters>118855</Characters>
  <Application>Microsoft Office Word</Application>
  <DocSecurity>0</DocSecurity>
  <Lines>990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2021-01-28T07:42:00Z</dcterms:created>
  <dcterms:modified xsi:type="dcterms:W3CDTF">2021-01-28T07:42:00Z</dcterms:modified>
</cp:coreProperties>
</file>